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583" w:rsidRPr="00110583" w:rsidRDefault="00110583" w:rsidP="00110583">
      <w:pPr>
        <w:shd w:val="clear" w:color="auto" w:fill="FFFFFF"/>
        <w:spacing w:after="0" w:line="240" w:lineRule="auto"/>
        <w:rPr>
          <w:rFonts w:ascii="Times New Roman" w:eastAsia="Times New Roman" w:hAnsi="Times New Roman" w:cs="Times New Roman"/>
          <w:color w:val="000000"/>
          <w:sz w:val="28"/>
          <w:szCs w:val="28"/>
        </w:rPr>
      </w:pPr>
      <w:r w:rsidRPr="00110583">
        <w:rPr>
          <w:rFonts w:ascii="Times New Roman" w:eastAsia="Times New Roman" w:hAnsi="Times New Roman" w:cs="Times New Roman"/>
          <w:bCs/>
          <w:color w:val="000000"/>
          <w:sz w:val="28"/>
          <w:szCs w:val="28"/>
        </w:rPr>
        <w:t>Оглавление</w:t>
      </w:r>
    </w:p>
    <w:p w:rsidR="00CA2A99" w:rsidRPr="00FE63BB" w:rsidRDefault="00CA2A99" w:rsidP="00110583">
      <w:pPr>
        <w:shd w:val="clear" w:color="auto" w:fill="FFFFFF"/>
        <w:spacing w:after="285" w:line="240" w:lineRule="auto"/>
        <w:rPr>
          <w:rFonts w:ascii="Times New Roman" w:eastAsia="Times New Roman" w:hAnsi="Times New Roman" w:cs="Times New Roman"/>
          <w:color w:val="000000"/>
          <w:sz w:val="28"/>
          <w:szCs w:val="28"/>
        </w:rPr>
      </w:pPr>
    </w:p>
    <w:p w:rsidR="00CA2A99" w:rsidRPr="00FE63BB" w:rsidRDefault="00CA2A99" w:rsidP="00110583">
      <w:pPr>
        <w:shd w:val="clear" w:color="auto" w:fill="FFFFFF"/>
        <w:spacing w:after="285" w:line="240" w:lineRule="auto"/>
        <w:rPr>
          <w:rFonts w:ascii="Times New Roman" w:eastAsia="Times New Roman" w:hAnsi="Times New Roman" w:cs="Times New Roman"/>
          <w:color w:val="000000"/>
          <w:sz w:val="28"/>
          <w:szCs w:val="28"/>
        </w:rPr>
      </w:pPr>
    </w:p>
    <w:p w:rsidR="00CA2A99" w:rsidRPr="00FE63BB" w:rsidRDefault="00CA2A99" w:rsidP="00110583">
      <w:pPr>
        <w:shd w:val="clear" w:color="auto" w:fill="FFFFFF"/>
        <w:spacing w:after="285" w:line="240" w:lineRule="auto"/>
        <w:rPr>
          <w:rFonts w:ascii="Times New Roman" w:eastAsia="Times New Roman" w:hAnsi="Times New Roman" w:cs="Times New Roman"/>
          <w:color w:val="000000"/>
          <w:sz w:val="28"/>
          <w:szCs w:val="28"/>
        </w:rPr>
      </w:pPr>
    </w:p>
    <w:p w:rsidR="00110583" w:rsidRPr="00110583" w:rsidRDefault="00110583" w:rsidP="00110583">
      <w:pPr>
        <w:shd w:val="clear" w:color="auto" w:fill="FFFFFF"/>
        <w:spacing w:after="285" w:line="240" w:lineRule="auto"/>
        <w:rPr>
          <w:rFonts w:ascii="Times New Roman" w:eastAsia="Times New Roman" w:hAnsi="Times New Roman" w:cs="Times New Roman"/>
          <w:color w:val="000000"/>
          <w:sz w:val="28"/>
          <w:szCs w:val="28"/>
        </w:rPr>
      </w:pPr>
      <w:r w:rsidRPr="00110583">
        <w:rPr>
          <w:rFonts w:ascii="Times New Roman" w:eastAsia="Times New Roman" w:hAnsi="Times New Roman" w:cs="Times New Roman"/>
          <w:color w:val="000000"/>
          <w:sz w:val="28"/>
          <w:szCs w:val="28"/>
        </w:rPr>
        <w:t>Введение</w:t>
      </w:r>
    </w:p>
    <w:p w:rsidR="00110583" w:rsidRPr="00110583" w:rsidRDefault="00CA2A99" w:rsidP="00110583">
      <w:pPr>
        <w:shd w:val="clear" w:color="auto" w:fill="FFFFFF"/>
        <w:spacing w:after="285" w:line="240" w:lineRule="auto"/>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 1. Спортивно-техническая</w:t>
      </w:r>
      <w:r w:rsidR="00110583" w:rsidRPr="00110583">
        <w:rPr>
          <w:rFonts w:ascii="Times New Roman" w:eastAsia="Times New Roman" w:hAnsi="Times New Roman" w:cs="Times New Roman"/>
          <w:color w:val="000000"/>
          <w:sz w:val="28"/>
          <w:szCs w:val="28"/>
        </w:rPr>
        <w:t xml:space="preserve"> подготовка спортсменов</w:t>
      </w:r>
    </w:p>
    <w:p w:rsidR="00110583" w:rsidRPr="00110583" w:rsidRDefault="00110583" w:rsidP="00110583">
      <w:pPr>
        <w:shd w:val="clear" w:color="auto" w:fill="FFFFFF"/>
        <w:spacing w:after="285" w:line="240" w:lineRule="auto"/>
        <w:rPr>
          <w:rFonts w:ascii="Times New Roman" w:eastAsia="Times New Roman" w:hAnsi="Times New Roman" w:cs="Times New Roman"/>
          <w:color w:val="000000"/>
          <w:sz w:val="28"/>
          <w:szCs w:val="28"/>
        </w:rPr>
      </w:pPr>
      <w:r w:rsidRPr="00110583">
        <w:rPr>
          <w:rFonts w:ascii="Times New Roman" w:eastAsia="Times New Roman" w:hAnsi="Times New Roman" w:cs="Times New Roman"/>
          <w:color w:val="000000"/>
          <w:sz w:val="28"/>
          <w:szCs w:val="28"/>
        </w:rPr>
        <w:t>2</w:t>
      </w:r>
      <w:r w:rsidR="00CA2A99" w:rsidRPr="00FE63BB">
        <w:rPr>
          <w:rFonts w:ascii="Times New Roman" w:eastAsia="Times New Roman" w:hAnsi="Times New Roman" w:cs="Times New Roman"/>
          <w:color w:val="000000"/>
          <w:sz w:val="28"/>
          <w:szCs w:val="28"/>
        </w:rPr>
        <w:t>.</w:t>
      </w:r>
      <w:r w:rsidRPr="00110583">
        <w:rPr>
          <w:rFonts w:ascii="Times New Roman" w:eastAsia="Times New Roman" w:hAnsi="Times New Roman" w:cs="Times New Roman"/>
          <w:color w:val="000000"/>
          <w:sz w:val="28"/>
          <w:szCs w:val="28"/>
        </w:rPr>
        <w:t xml:space="preserve"> Особенности подготовки каратистов на </w:t>
      </w:r>
      <w:r w:rsidR="00CA2A99" w:rsidRPr="00FE63BB">
        <w:rPr>
          <w:rFonts w:ascii="Times New Roman" w:eastAsia="Times New Roman" w:hAnsi="Times New Roman" w:cs="Times New Roman"/>
          <w:color w:val="000000"/>
          <w:sz w:val="28"/>
          <w:szCs w:val="28"/>
        </w:rPr>
        <w:t xml:space="preserve">начальном </w:t>
      </w:r>
      <w:r w:rsidRPr="00110583">
        <w:rPr>
          <w:rFonts w:ascii="Times New Roman" w:eastAsia="Times New Roman" w:hAnsi="Times New Roman" w:cs="Times New Roman"/>
          <w:color w:val="000000"/>
          <w:sz w:val="28"/>
          <w:szCs w:val="28"/>
        </w:rPr>
        <w:t xml:space="preserve">этапе </w:t>
      </w:r>
    </w:p>
    <w:p w:rsidR="00CA2A99" w:rsidRPr="00FE63BB" w:rsidRDefault="00CA2A99" w:rsidP="00110583">
      <w:pPr>
        <w:shd w:val="clear" w:color="auto" w:fill="FFFFFF"/>
        <w:spacing w:after="285" w:line="240" w:lineRule="auto"/>
        <w:rPr>
          <w:rFonts w:ascii="Times New Roman" w:eastAsia="Times New Roman" w:hAnsi="Times New Roman" w:cs="Times New Roman"/>
          <w:sz w:val="28"/>
          <w:szCs w:val="28"/>
        </w:rPr>
      </w:pPr>
      <w:r w:rsidRPr="00FE63BB">
        <w:rPr>
          <w:rFonts w:ascii="Times New Roman" w:eastAsia="Times New Roman" w:hAnsi="Times New Roman" w:cs="Times New Roman"/>
          <w:bCs/>
          <w:sz w:val="28"/>
          <w:szCs w:val="28"/>
          <w:shd w:val="clear" w:color="auto" w:fill="FFFFFF"/>
        </w:rPr>
        <w:t>3.</w:t>
      </w:r>
      <w:r w:rsidRPr="00110583">
        <w:rPr>
          <w:rFonts w:ascii="Times New Roman" w:eastAsia="Times New Roman" w:hAnsi="Times New Roman" w:cs="Times New Roman"/>
          <w:bCs/>
          <w:sz w:val="28"/>
          <w:szCs w:val="28"/>
          <w:shd w:val="clear" w:color="auto" w:fill="FFFFFF"/>
        </w:rPr>
        <w:t>Оценка технико-тактической подготовки каратистов</w:t>
      </w:r>
      <w:r w:rsidRPr="00FE63BB">
        <w:rPr>
          <w:rFonts w:ascii="Times New Roman" w:eastAsia="Times New Roman" w:hAnsi="Times New Roman" w:cs="Times New Roman"/>
          <w:sz w:val="28"/>
          <w:szCs w:val="28"/>
        </w:rPr>
        <w:t xml:space="preserve"> </w:t>
      </w:r>
    </w:p>
    <w:p w:rsidR="00CA2A99" w:rsidRPr="00FE63BB" w:rsidRDefault="00CA2A99" w:rsidP="00110583">
      <w:pPr>
        <w:shd w:val="clear" w:color="auto" w:fill="FFFFFF"/>
        <w:spacing w:after="285" w:line="240" w:lineRule="auto"/>
        <w:rPr>
          <w:rFonts w:ascii="Times New Roman" w:eastAsia="Times New Roman" w:hAnsi="Times New Roman" w:cs="Times New Roman"/>
          <w:color w:val="000000"/>
          <w:sz w:val="28"/>
          <w:szCs w:val="28"/>
        </w:rPr>
      </w:pPr>
    </w:p>
    <w:p w:rsidR="00CA2A99" w:rsidRPr="00FE63BB" w:rsidRDefault="00CA2A99" w:rsidP="00110583">
      <w:pPr>
        <w:shd w:val="clear" w:color="auto" w:fill="FFFFFF"/>
        <w:spacing w:after="285" w:line="240" w:lineRule="auto"/>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CA2A99" w:rsidRPr="00FE63BB" w:rsidRDefault="00CA2A99" w:rsidP="006E6715">
      <w:pPr>
        <w:shd w:val="clear" w:color="auto" w:fill="FFFFFF"/>
        <w:spacing w:after="285" w:line="240" w:lineRule="auto"/>
        <w:jc w:val="both"/>
        <w:rPr>
          <w:rFonts w:ascii="Times New Roman" w:eastAsia="Times New Roman" w:hAnsi="Times New Roman" w:cs="Times New Roman"/>
          <w:color w:val="000000"/>
          <w:sz w:val="28"/>
          <w:szCs w:val="28"/>
        </w:rPr>
      </w:pPr>
    </w:p>
    <w:p w:rsidR="00FE63BB" w:rsidRDefault="00FE63BB" w:rsidP="006E6715">
      <w:pPr>
        <w:shd w:val="clear" w:color="auto" w:fill="FFFFFF"/>
        <w:spacing w:after="0" w:line="240" w:lineRule="auto"/>
        <w:jc w:val="both"/>
        <w:outlineLvl w:val="0"/>
        <w:rPr>
          <w:rFonts w:ascii="Times New Roman" w:eastAsia="Times New Roman" w:hAnsi="Times New Roman" w:cs="Times New Roman"/>
          <w:color w:val="000000"/>
          <w:sz w:val="28"/>
          <w:szCs w:val="28"/>
        </w:rPr>
      </w:pPr>
    </w:p>
    <w:p w:rsidR="00FE63BB" w:rsidRDefault="00FE63BB" w:rsidP="006E6715">
      <w:pPr>
        <w:shd w:val="clear" w:color="auto" w:fill="FFFFFF"/>
        <w:spacing w:after="0" w:line="240" w:lineRule="auto"/>
        <w:jc w:val="both"/>
        <w:outlineLvl w:val="0"/>
        <w:rPr>
          <w:rFonts w:ascii="Times New Roman" w:eastAsia="Times New Roman" w:hAnsi="Times New Roman" w:cs="Times New Roman"/>
          <w:color w:val="000000"/>
          <w:sz w:val="28"/>
          <w:szCs w:val="28"/>
        </w:rPr>
      </w:pPr>
    </w:p>
    <w:p w:rsidR="00FE63BB" w:rsidRDefault="00FE63BB" w:rsidP="006E6715">
      <w:pPr>
        <w:shd w:val="clear" w:color="auto" w:fill="FFFFFF"/>
        <w:spacing w:after="0" w:line="240" w:lineRule="auto"/>
        <w:jc w:val="both"/>
        <w:outlineLvl w:val="0"/>
        <w:rPr>
          <w:rFonts w:ascii="Times New Roman" w:eastAsia="Times New Roman" w:hAnsi="Times New Roman" w:cs="Times New Roman"/>
          <w:color w:val="000000"/>
          <w:sz w:val="28"/>
          <w:szCs w:val="28"/>
        </w:rPr>
      </w:pPr>
    </w:p>
    <w:p w:rsidR="00FE63BB" w:rsidRDefault="00FE63BB" w:rsidP="006E6715">
      <w:pPr>
        <w:shd w:val="clear" w:color="auto" w:fill="FFFFFF"/>
        <w:spacing w:after="0" w:line="240" w:lineRule="auto"/>
        <w:jc w:val="both"/>
        <w:outlineLvl w:val="0"/>
        <w:rPr>
          <w:rFonts w:ascii="Times New Roman" w:eastAsia="Times New Roman" w:hAnsi="Times New Roman" w:cs="Times New Roman"/>
          <w:color w:val="000000"/>
          <w:sz w:val="28"/>
          <w:szCs w:val="28"/>
        </w:rPr>
      </w:pPr>
    </w:p>
    <w:p w:rsidR="00110583" w:rsidRPr="00FE63BB" w:rsidRDefault="00110583" w:rsidP="006E6715">
      <w:pPr>
        <w:shd w:val="clear" w:color="auto" w:fill="FFFFFF"/>
        <w:spacing w:after="0" w:line="240" w:lineRule="auto"/>
        <w:jc w:val="both"/>
        <w:outlineLvl w:val="0"/>
        <w:rPr>
          <w:rFonts w:ascii="Times New Roman" w:eastAsia="Times New Roman" w:hAnsi="Times New Roman" w:cs="Times New Roman"/>
          <w:b/>
          <w:bCs/>
          <w:color w:val="183741"/>
          <w:kern w:val="36"/>
          <w:sz w:val="28"/>
          <w:szCs w:val="28"/>
        </w:rPr>
      </w:pPr>
      <w:r w:rsidRPr="00110583">
        <w:rPr>
          <w:rFonts w:ascii="Times New Roman" w:eastAsia="Times New Roman" w:hAnsi="Times New Roman" w:cs="Times New Roman"/>
          <w:b/>
          <w:bCs/>
          <w:color w:val="183741"/>
          <w:kern w:val="36"/>
          <w:sz w:val="28"/>
          <w:szCs w:val="28"/>
        </w:rPr>
        <w:lastRenderedPageBreak/>
        <w:t>Введение</w:t>
      </w:r>
    </w:p>
    <w:p w:rsidR="00CA2A99" w:rsidRPr="00FE63BB" w:rsidRDefault="00CA2A99" w:rsidP="006E6715">
      <w:pPr>
        <w:shd w:val="clear" w:color="auto" w:fill="FFFFFF"/>
        <w:spacing w:after="0" w:line="240" w:lineRule="auto"/>
        <w:jc w:val="both"/>
        <w:outlineLvl w:val="0"/>
        <w:rPr>
          <w:rFonts w:ascii="Times New Roman" w:eastAsia="Times New Roman" w:hAnsi="Times New Roman" w:cs="Times New Roman"/>
          <w:bCs/>
          <w:color w:val="183741"/>
          <w:kern w:val="36"/>
          <w:sz w:val="28"/>
          <w:szCs w:val="28"/>
        </w:rPr>
      </w:pPr>
    </w:p>
    <w:p w:rsidR="00CA2A99" w:rsidRPr="00110583" w:rsidRDefault="00CA2A99" w:rsidP="006E6715">
      <w:pPr>
        <w:shd w:val="clear" w:color="auto" w:fill="FFFFFF"/>
        <w:spacing w:after="0" w:line="240" w:lineRule="auto"/>
        <w:jc w:val="both"/>
        <w:outlineLvl w:val="0"/>
        <w:rPr>
          <w:rFonts w:ascii="Times New Roman" w:eastAsia="Times New Roman" w:hAnsi="Times New Roman" w:cs="Times New Roman"/>
          <w:color w:val="183741"/>
          <w:kern w:val="36"/>
          <w:sz w:val="28"/>
          <w:szCs w:val="28"/>
        </w:rPr>
      </w:pPr>
    </w:p>
    <w:p w:rsidR="00110583" w:rsidRPr="00110583" w:rsidRDefault="00110583" w:rsidP="006E6715">
      <w:pPr>
        <w:shd w:val="clear" w:color="auto" w:fill="FFFFFF"/>
        <w:spacing w:after="0" w:line="240" w:lineRule="auto"/>
        <w:jc w:val="both"/>
        <w:outlineLvl w:val="0"/>
        <w:rPr>
          <w:rFonts w:ascii="Times New Roman" w:eastAsia="Times New Roman" w:hAnsi="Times New Roman" w:cs="Times New Roman"/>
          <w:color w:val="183741"/>
          <w:kern w:val="36"/>
          <w:sz w:val="28"/>
          <w:szCs w:val="28"/>
        </w:rPr>
      </w:pPr>
      <w:r w:rsidRPr="00110583">
        <w:rPr>
          <w:rFonts w:ascii="Times New Roman" w:eastAsia="Times New Roman" w:hAnsi="Times New Roman" w:cs="Times New Roman"/>
          <w:bCs/>
          <w:color w:val="183741"/>
          <w:kern w:val="36"/>
          <w:sz w:val="28"/>
          <w:szCs w:val="28"/>
        </w:rPr>
        <w:t>Этап спортивного совершенствования является наиболее важным во всей системе многолетней подготовки юных спортсменов, так как решает задачи разносторонней подготовки, овладения основами техники избранного вида спорта и создания условий для дальнейшей специализации.</w:t>
      </w:r>
    </w:p>
    <w:p w:rsidR="00110583" w:rsidRPr="00110583" w:rsidRDefault="00110583" w:rsidP="006E6715">
      <w:pPr>
        <w:shd w:val="clear" w:color="auto" w:fill="FFFFFF"/>
        <w:spacing w:after="375" w:line="240" w:lineRule="auto"/>
        <w:jc w:val="both"/>
        <w:outlineLvl w:val="0"/>
        <w:rPr>
          <w:rFonts w:ascii="Times New Roman" w:eastAsia="Times New Roman" w:hAnsi="Times New Roman" w:cs="Times New Roman"/>
          <w:color w:val="183741"/>
          <w:kern w:val="36"/>
          <w:sz w:val="28"/>
          <w:szCs w:val="28"/>
        </w:rPr>
      </w:pPr>
      <w:r w:rsidRPr="00110583">
        <w:rPr>
          <w:rFonts w:ascii="Times New Roman" w:eastAsia="Times New Roman" w:hAnsi="Times New Roman" w:cs="Times New Roman"/>
          <w:color w:val="183741"/>
          <w:kern w:val="36"/>
          <w:sz w:val="28"/>
          <w:szCs w:val="28"/>
        </w:rPr>
        <w:t>К числу основных факторов результативности тренировочного процесса относится рациональная структура тренировочных средств различной направленности подготовки юных спортсменов. Именно она определяет стратегию планирования тренировочного процесса: параметры тренировочных нагрузок, объём средств общей и специальной физической подготовки, содержание технико-тактической подготовки.</w:t>
      </w:r>
    </w:p>
    <w:p w:rsidR="00110583" w:rsidRPr="00110583" w:rsidRDefault="00110583" w:rsidP="006E6715">
      <w:pPr>
        <w:shd w:val="clear" w:color="auto" w:fill="FFFFFF"/>
        <w:spacing w:after="375" w:line="240" w:lineRule="auto"/>
        <w:jc w:val="both"/>
        <w:outlineLvl w:val="0"/>
        <w:rPr>
          <w:rFonts w:ascii="Times New Roman" w:eastAsia="Times New Roman" w:hAnsi="Times New Roman" w:cs="Times New Roman"/>
          <w:color w:val="183741"/>
          <w:kern w:val="36"/>
          <w:sz w:val="28"/>
          <w:szCs w:val="28"/>
        </w:rPr>
      </w:pPr>
      <w:r w:rsidRPr="00110583">
        <w:rPr>
          <w:rFonts w:ascii="Times New Roman" w:eastAsia="Times New Roman" w:hAnsi="Times New Roman" w:cs="Times New Roman"/>
          <w:color w:val="183741"/>
          <w:kern w:val="36"/>
          <w:sz w:val="28"/>
          <w:szCs w:val="28"/>
        </w:rPr>
        <w:t>В настоящее время активно развивается такой вид спорта, как каратэ, представленный в Единой Всероссийской спортивной классификации несколькими спортивными дисциплинами, одной из которых яв</w:t>
      </w:r>
      <w:r w:rsidR="003C49F3" w:rsidRPr="00FE63BB">
        <w:rPr>
          <w:rFonts w:ascii="Times New Roman" w:eastAsia="Times New Roman" w:hAnsi="Times New Roman" w:cs="Times New Roman"/>
          <w:color w:val="183741"/>
          <w:kern w:val="36"/>
          <w:sz w:val="28"/>
          <w:szCs w:val="28"/>
        </w:rPr>
        <w:t xml:space="preserve">ляется </w:t>
      </w:r>
      <w:proofErr w:type="spellStart"/>
      <w:r w:rsidR="003C49F3" w:rsidRPr="00FE63BB">
        <w:rPr>
          <w:rFonts w:ascii="Times New Roman" w:eastAsia="Times New Roman" w:hAnsi="Times New Roman" w:cs="Times New Roman"/>
          <w:color w:val="183741"/>
          <w:kern w:val="36"/>
          <w:sz w:val="28"/>
          <w:szCs w:val="28"/>
        </w:rPr>
        <w:t>кекусинкай</w:t>
      </w:r>
      <w:proofErr w:type="spellEnd"/>
      <w:r w:rsidR="003C49F3" w:rsidRPr="00FE63BB">
        <w:rPr>
          <w:rFonts w:ascii="Times New Roman" w:eastAsia="Times New Roman" w:hAnsi="Times New Roman" w:cs="Times New Roman"/>
          <w:color w:val="183741"/>
          <w:kern w:val="36"/>
          <w:sz w:val="28"/>
          <w:szCs w:val="28"/>
        </w:rPr>
        <w:t xml:space="preserve"> каратэ</w:t>
      </w:r>
      <w:r w:rsidRPr="00110583">
        <w:rPr>
          <w:rFonts w:ascii="Times New Roman" w:eastAsia="Times New Roman" w:hAnsi="Times New Roman" w:cs="Times New Roman"/>
          <w:color w:val="183741"/>
          <w:kern w:val="36"/>
          <w:sz w:val="28"/>
          <w:szCs w:val="28"/>
        </w:rPr>
        <w:t xml:space="preserve">. Однако, в настоящее время проблема рациональной структуры тренировочных средств различной направленности подготовки юных спортсменов (технико-тактическая, общая и специальная физическая) в </w:t>
      </w:r>
      <w:proofErr w:type="spellStart"/>
      <w:r w:rsidRPr="00110583">
        <w:rPr>
          <w:rFonts w:ascii="Times New Roman" w:eastAsia="Times New Roman" w:hAnsi="Times New Roman" w:cs="Times New Roman"/>
          <w:color w:val="183741"/>
          <w:kern w:val="36"/>
          <w:sz w:val="28"/>
          <w:szCs w:val="28"/>
        </w:rPr>
        <w:t>кекусинкай</w:t>
      </w:r>
      <w:proofErr w:type="spellEnd"/>
      <w:r w:rsidRPr="00110583">
        <w:rPr>
          <w:rFonts w:ascii="Times New Roman" w:eastAsia="Times New Roman" w:hAnsi="Times New Roman" w:cs="Times New Roman"/>
          <w:color w:val="183741"/>
          <w:kern w:val="36"/>
          <w:sz w:val="28"/>
          <w:szCs w:val="28"/>
        </w:rPr>
        <w:t xml:space="preserve"> каратэ как спортивной дисциплине, не имеет должного научного обоснования. Научно обоснованных методических документов по организации тренировочного процесса в каратэ не разработано, не обоснована рациональная структура тренировочных средств подгот</w:t>
      </w:r>
      <w:r w:rsidR="003C49F3" w:rsidRPr="00FE63BB">
        <w:rPr>
          <w:rFonts w:ascii="Times New Roman" w:eastAsia="Times New Roman" w:hAnsi="Times New Roman" w:cs="Times New Roman"/>
          <w:color w:val="183741"/>
          <w:kern w:val="36"/>
          <w:sz w:val="28"/>
          <w:szCs w:val="28"/>
        </w:rPr>
        <w:t>овки юных каратистов</w:t>
      </w:r>
      <w:r w:rsidRPr="00110583">
        <w:rPr>
          <w:rFonts w:ascii="Times New Roman" w:eastAsia="Times New Roman" w:hAnsi="Times New Roman" w:cs="Times New Roman"/>
          <w:color w:val="183741"/>
          <w:kern w:val="36"/>
          <w:sz w:val="28"/>
          <w:szCs w:val="28"/>
        </w:rPr>
        <w:t>.</w:t>
      </w:r>
    </w:p>
    <w:p w:rsidR="003C49F3" w:rsidRPr="00FE63BB" w:rsidRDefault="00110583" w:rsidP="006E6715">
      <w:pPr>
        <w:shd w:val="clear" w:color="auto" w:fill="FFFFFF"/>
        <w:spacing w:after="375" w:line="240" w:lineRule="auto"/>
        <w:jc w:val="both"/>
        <w:outlineLvl w:val="0"/>
        <w:rPr>
          <w:rFonts w:ascii="Times New Roman" w:eastAsia="Times New Roman" w:hAnsi="Times New Roman" w:cs="Times New Roman"/>
          <w:color w:val="183741"/>
          <w:kern w:val="36"/>
          <w:sz w:val="28"/>
          <w:szCs w:val="28"/>
        </w:rPr>
      </w:pPr>
      <w:r w:rsidRPr="00110583">
        <w:rPr>
          <w:rFonts w:ascii="Times New Roman" w:eastAsia="Times New Roman" w:hAnsi="Times New Roman" w:cs="Times New Roman"/>
          <w:color w:val="183741"/>
          <w:kern w:val="36"/>
          <w:sz w:val="28"/>
          <w:szCs w:val="28"/>
        </w:rPr>
        <w:t>Это приводит к неадекватному использованию средств и методов тренировки, тренировочных нагрузок, ранней спортивной специализации, и как результат - к замедлению роста спортивных результатов на последующих этапах подготовки, большому отсеву занимающихся.</w:t>
      </w:r>
    </w:p>
    <w:p w:rsidR="00110583" w:rsidRPr="00110583" w:rsidRDefault="00110583" w:rsidP="00110583">
      <w:pPr>
        <w:shd w:val="clear" w:color="auto" w:fill="FFFFFF"/>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СПОРТИВНО-ТЕХНИЧЕСКАЯ ПОДГОТОВКА</w:t>
      </w:r>
    </w:p>
    <w:p w:rsidR="00110583" w:rsidRPr="00110583" w:rsidRDefault="00110583" w:rsidP="00110583">
      <w:pPr>
        <w:shd w:val="clear" w:color="auto" w:fill="FFFFFF"/>
        <w:spacing w:after="0" w:line="240" w:lineRule="auto"/>
        <w:ind w:firstLine="36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xml:space="preserve"> ТЕХНИЧЕСКАЯ ПОДГОТОВКА</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u w:val="single"/>
        </w:rPr>
        <w:t>Техническая подготовка: </w:t>
      </w:r>
      <w:r w:rsidRPr="00FE63BB">
        <w:rPr>
          <w:rFonts w:ascii="Times New Roman" w:eastAsia="Times New Roman" w:hAnsi="Times New Roman" w:cs="Times New Roman"/>
          <w:color w:val="000000"/>
          <w:sz w:val="28"/>
          <w:szCs w:val="28"/>
        </w:rPr>
        <w:t>спортивная техника в единоборствах (ударных) и спорте вообще направлена на повышение эффективности движений при максимальных усилиях, на рациональное расходование сил, увеличение скорости, точности в экстремальных условиях спортивного поединка.</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Выделяют 4 группы видов спорта со свойственной им техникой:</w:t>
      </w:r>
    </w:p>
    <w:p w:rsidR="00110583" w:rsidRPr="00110583" w:rsidRDefault="00110583" w:rsidP="00110583">
      <w:pPr>
        <w:numPr>
          <w:ilvl w:val="0"/>
          <w:numId w:val="1"/>
        </w:numPr>
        <w:shd w:val="clear" w:color="auto" w:fill="FFFFFF"/>
        <w:spacing w:after="0" w:line="240" w:lineRule="auto"/>
        <w:ind w:left="126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скоростно-силовые виды (спринт, метания, прыжки, т/атлетика и др.) характеризуется тем, чтобы спортсмен мог развить наиболее мощные и быстрые усилия в ведущих фазах соревновательного движения.</w:t>
      </w:r>
    </w:p>
    <w:p w:rsidR="00110583" w:rsidRPr="00110583" w:rsidRDefault="00110583" w:rsidP="00110583">
      <w:pPr>
        <w:numPr>
          <w:ilvl w:val="0"/>
          <w:numId w:val="1"/>
        </w:numPr>
        <w:shd w:val="clear" w:color="auto" w:fill="FFFFFF"/>
        <w:spacing w:after="0" w:line="240" w:lineRule="auto"/>
        <w:ind w:left="126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lastRenderedPageBreak/>
        <w:t>Виды спорта, характеризующиеся  в основном проявлением выносливости  (марафон, лыжные гонки, велоспорт и др.)</w:t>
      </w:r>
    </w:p>
    <w:p w:rsidR="00110583" w:rsidRPr="00110583" w:rsidRDefault="00110583" w:rsidP="00110583">
      <w:pPr>
        <w:numPr>
          <w:ilvl w:val="0"/>
          <w:numId w:val="1"/>
        </w:numPr>
        <w:shd w:val="clear" w:color="auto" w:fill="FFFFFF"/>
        <w:spacing w:after="0" w:line="240" w:lineRule="auto"/>
        <w:ind w:left="126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Виды спорта, в основе которых лежит искусство движений (гимнастика, акробатика, прыжки в воду и др.) Здесь техника должна обеспечивать спортсмену красоту, выразительность и точность движений.</w:t>
      </w:r>
    </w:p>
    <w:p w:rsidR="00110583" w:rsidRPr="00110583" w:rsidRDefault="00110583" w:rsidP="00110583">
      <w:pPr>
        <w:numPr>
          <w:ilvl w:val="0"/>
          <w:numId w:val="1"/>
        </w:numPr>
        <w:shd w:val="clear" w:color="auto" w:fill="FFFFFF"/>
        <w:spacing w:after="0" w:line="240" w:lineRule="auto"/>
        <w:ind w:left="126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Единоборства и спортивные игры. Техника должна обеспечить высокую результативность, стабильность и вариативность действий в постоянно изменяющихся условиях соревновательной борьбы.</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Обучение различным составляющим арсенала техники каратэ:</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техника ударов руками</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техника ударов ногами</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техника защитных действий</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техника выполнения подсечек и бросков</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 техника перехода от ударной техники </w:t>
      </w:r>
      <w:proofErr w:type="gramStart"/>
      <w:r w:rsidRPr="00FE63BB">
        <w:rPr>
          <w:rFonts w:ascii="Times New Roman" w:eastAsia="Times New Roman" w:hAnsi="Times New Roman" w:cs="Times New Roman"/>
          <w:color w:val="000000"/>
          <w:sz w:val="28"/>
          <w:szCs w:val="28"/>
        </w:rPr>
        <w:t>к</w:t>
      </w:r>
      <w:proofErr w:type="gramEnd"/>
      <w:r w:rsidRPr="00FE63BB">
        <w:rPr>
          <w:rFonts w:ascii="Times New Roman" w:eastAsia="Times New Roman" w:hAnsi="Times New Roman" w:cs="Times New Roman"/>
          <w:color w:val="000000"/>
          <w:sz w:val="28"/>
          <w:szCs w:val="28"/>
        </w:rPr>
        <w:t xml:space="preserve"> бросковой и наоборот</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Рекомендуется проводить параллельно, в среднем поровну распределяя время на изучение программного материала по каждой из составляющих в пределах недельного микроцикла.</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Работу на снарядах (мешок, груша, манекен и т.д.) следует включать в занятие после определенного закрепления навыков правильного нанесения ударов руками и ногами, выполнения бросков и подсечек, поскольку в противном случае ошибки в технике получат прочное закрепление.</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Рассмотрим некоторые компоненты тактической подготовки.</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Техническая подготовленность спортсмена характеризуется тем, что он умеет выполнять и как владеет техникой освоенных действий.</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Критериями технического мастерства являются:</w:t>
      </w:r>
    </w:p>
    <w:p w:rsidR="00110583" w:rsidRPr="00110583" w:rsidRDefault="00110583" w:rsidP="00110583">
      <w:pPr>
        <w:numPr>
          <w:ilvl w:val="0"/>
          <w:numId w:val="2"/>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Объем техники – общее число технических приемов, которые умеет выполнять спортсмен.</w:t>
      </w:r>
    </w:p>
    <w:p w:rsidR="00110583" w:rsidRPr="00110583" w:rsidRDefault="00110583" w:rsidP="00110583">
      <w:pPr>
        <w:numPr>
          <w:ilvl w:val="0"/>
          <w:numId w:val="2"/>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Разносторонность техники – степень разнообразия технических приемов.</w:t>
      </w:r>
    </w:p>
    <w:p w:rsidR="00110583" w:rsidRPr="00110583" w:rsidRDefault="00110583" w:rsidP="00110583">
      <w:pPr>
        <w:numPr>
          <w:ilvl w:val="0"/>
          <w:numId w:val="2"/>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Эффективность владения спортивной техникой.</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К </w:t>
      </w:r>
      <w:proofErr w:type="gramStart"/>
      <w:r w:rsidRPr="00FE63BB">
        <w:rPr>
          <w:rFonts w:ascii="Times New Roman" w:eastAsia="Times New Roman" w:hAnsi="Times New Roman" w:cs="Times New Roman"/>
          <w:color w:val="000000"/>
          <w:sz w:val="28"/>
          <w:szCs w:val="28"/>
        </w:rPr>
        <w:t>примеру</w:t>
      </w:r>
      <w:proofErr w:type="gramEnd"/>
      <w:r w:rsidRPr="00FE63BB">
        <w:rPr>
          <w:rFonts w:ascii="Times New Roman" w:eastAsia="Times New Roman" w:hAnsi="Times New Roman" w:cs="Times New Roman"/>
          <w:color w:val="000000"/>
          <w:sz w:val="28"/>
          <w:szCs w:val="28"/>
        </w:rPr>
        <w:t xml:space="preserve">  эффективность технических действий (ЭТД) можно рассчитать (О.П. Фролов, 1966):</w:t>
      </w:r>
    </w:p>
    <w:p w:rsidR="00110583" w:rsidRPr="00110583" w:rsidRDefault="00110583" w:rsidP="00110583">
      <w:pPr>
        <w:numPr>
          <w:ilvl w:val="0"/>
          <w:numId w:val="3"/>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Отношение числа ударов, дошедших до цели, к общему числу сделанных ударов</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w:t>
      </w:r>
      <w:proofErr w:type="spellStart"/>
      <w:r w:rsidRPr="00FE63BB">
        <w:rPr>
          <w:rFonts w:ascii="Times New Roman" w:eastAsia="Times New Roman" w:hAnsi="Times New Roman" w:cs="Times New Roman"/>
          <w:color w:val="000000"/>
          <w:sz w:val="28"/>
          <w:szCs w:val="28"/>
        </w:rPr>
        <w:t>коэф</w:t>
      </w:r>
      <w:proofErr w:type="spellEnd"/>
      <w:r w:rsidRPr="00FE63BB">
        <w:rPr>
          <w:rFonts w:ascii="Times New Roman" w:eastAsia="Times New Roman" w:hAnsi="Times New Roman" w:cs="Times New Roman"/>
          <w:color w:val="000000"/>
          <w:sz w:val="28"/>
          <w:szCs w:val="28"/>
        </w:rPr>
        <w:t>. эффект</w:t>
      </w:r>
      <w:proofErr w:type="gramStart"/>
      <w:r w:rsidRPr="00FE63BB">
        <w:rPr>
          <w:rFonts w:ascii="Times New Roman" w:eastAsia="Times New Roman" w:hAnsi="Times New Roman" w:cs="Times New Roman"/>
          <w:color w:val="000000"/>
          <w:sz w:val="28"/>
          <w:szCs w:val="28"/>
        </w:rPr>
        <w:t>.</w:t>
      </w:r>
      <w:proofErr w:type="gramEnd"/>
      <w:r w:rsidRPr="00FE63BB">
        <w:rPr>
          <w:rFonts w:ascii="Times New Roman" w:eastAsia="Times New Roman" w:hAnsi="Times New Roman" w:cs="Times New Roman"/>
          <w:color w:val="000000"/>
          <w:sz w:val="28"/>
          <w:szCs w:val="28"/>
        </w:rPr>
        <w:t xml:space="preserve"> </w:t>
      </w:r>
      <w:proofErr w:type="gramStart"/>
      <w:r w:rsidRPr="00FE63BB">
        <w:rPr>
          <w:rFonts w:ascii="Times New Roman" w:eastAsia="Times New Roman" w:hAnsi="Times New Roman" w:cs="Times New Roman"/>
          <w:color w:val="000000"/>
          <w:sz w:val="28"/>
          <w:szCs w:val="28"/>
        </w:rPr>
        <w:t>а</w:t>
      </w:r>
      <w:proofErr w:type="gramEnd"/>
      <w:r w:rsidRPr="00FE63BB">
        <w:rPr>
          <w:rFonts w:ascii="Times New Roman" w:eastAsia="Times New Roman" w:hAnsi="Times New Roman" w:cs="Times New Roman"/>
          <w:color w:val="000000"/>
          <w:sz w:val="28"/>
          <w:szCs w:val="28"/>
        </w:rPr>
        <w:t>таки)</w:t>
      </w:r>
    </w:p>
    <w:p w:rsidR="00110583" w:rsidRPr="00110583" w:rsidRDefault="00110583" w:rsidP="00110583">
      <w:pPr>
        <w:numPr>
          <w:ilvl w:val="0"/>
          <w:numId w:val="4"/>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Отношение парированных ударов к общему числу нанесенных по нему ударов               (</w:t>
      </w:r>
      <w:proofErr w:type="spellStart"/>
      <w:r w:rsidRPr="00FE63BB">
        <w:rPr>
          <w:rFonts w:ascii="Times New Roman" w:eastAsia="Times New Roman" w:hAnsi="Times New Roman" w:cs="Times New Roman"/>
          <w:color w:val="000000"/>
          <w:sz w:val="28"/>
          <w:szCs w:val="28"/>
        </w:rPr>
        <w:t>коэф</w:t>
      </w:r>
      <w:proofErr w:type="gramStart"/>
      <w:r w:rsidRPr="00FE63BB">
        <w:rPr>
          <w:rFonts w:ascii="Times New Roman" w:eastAsia="Times New Roman" w:hAnsi="Times New Roman" w:cs="Times New Roman"/>
          <w:color w:val="000000"/>
          <w:sz w:val="28"/>
          <w:szCs w:val="28"/>
        </w:rPr>
        <w:t>.э</w:t>
      </w:r>
      <w:proofErr w:type="gramEnd"/>
      <w:r w:rsidRPr="00FE63BB">
        <w:rPr>
          <w:rFonts w:ascii="Times New Roman" w:eastAsia="Times New Roman" w:hAnsi="Times New Roman" w:cs="Times New Roman"/>
          <w:color w:val="000000"/>
          <w:sz w:val="28"/>
          <w:szCs w:val="28"/>
        </w:rPr>
        <w:t>ффект</w:t>
      </w:r>
      <w:proofErr w:type="spellEnd"/>
      <w:r w:rsidRPr="00FE63BB">
        <w:rPr>
          <w:rFonts w:ascii="Times New Roman" w:eastAsia="Times New Roman" w:hAnsi="Times New Roman" w:cs="Times New Roman"/>
          <w:color w:val="000000"/>
          <w:sz w:val="28"/>
          <w:szCs w:val="28"/>
        </w:rPr>
        <w:t>. защиты)</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u w:val="single"/>
        </w:rPr>
        <w:t>Виды, задачи, средства и методы технической подготовки</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Различают </w:t>
      </w:r>
      <w:r w:rsidRPr="00FE63BB">
        <w:rPr>
          <w:rFonts w:ascii="Times New Roman" w:eastAsia="Times New Roman" w:hAnsi="Times New Roman" w:cs="Times New Roman"/>
          <w:b/>
          <w:bCs/>
          <w:color w:val="000000"/>
          <w:sz w:val="28"/>
          <w:szCs w:val="28"/>
          <w:u w:val="single"/>
        </w:rPr>
        <w:t>общую и специальную</w:t>
      </w:r>
      <w:r w:rsidRPr="00FE63BB">
        <w:rPr>
          <w:rFonts w:ascii="Times New Roman" w:eastAsia="Times New Roman" w:hAnsi="Times New Roman" w:cs="Times New Roman"/>
          <w:color w:val="000000"/>
          <w:sz w:val="28"/>
          <w:szCs w:val="28"/>
        </w:rPr>
        <w:t> техническую подготовку</w:t>
      </w:r>
      <w:r w:rsidRPr="00FE63BB">
        <w:rPr>
          <w:rFonts w:ascii="Times New Roman" w:eastAsia="Times New Roman" w:hAnsi="Times New Roman" w:cs="Times New Roman"/>
          <w:b/>
          <w:bCs/>
          <w:color w:val="000000"/>
          <w:sz w:val="28"/>
          <w:szCs w:val="28"/>
        </w:rPr>
        <w:t>. Общая техническая</w:t>
      </w:r>
      <w:r w:rsidRPr="00FE63BB">
        <w:rPr>
          <w:rFonts w:ascii="Times New Roman" w:eastAsia="Times New Roman" w:hAnsi="Times New Roman" w:cs="Times New Roman"/>
          <w:color w:val="000000"/>
          <w:sz w:val="28"/>
          <w:szCs w:val="28"/>
        </w:rPr>
        <w:t> </w:t>
      </w:r>
      <w:r w:rsidRPr="00FE63BB">
        <w:rPr>
          <w:rFonts w:ascii="Times New Roman" w:eastAsia="Times New Roman" w:hAnsi="Times New Roman" w:cs="Times New Roman"/>
          <w:b/>
          <w:bCs/>
          <w:color w:val="000000"/>
          <w:sz w:val="28"/>
          <w:szCs w:val="28"/>
        </w:rPr>
        <w:t>подготовка</w:t>
      </w:r>
      <w:r w:rsidRPr="00FE63BB">
        <w:rPr>
          <w:rFonts w:ascii="Times New Roman" w:eastAsia="Times New Roman" w:hAnsi="Times New Roman" w:cs="Times New Roman"/>
          <w:color w:val="000000"/>
          <w:sz w:val="28"/>
          <w:szCs w:val="28"/>
        </w:rPr>
        <w:t> направлена на овладение разнообразными двигательными умениями и навыками, необходимыми в спортивной деятельности.</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lastRenderedPageBreak/>
        <w:t>Специальная техническая подготовка</w:t>
      </w:r>
      <w:r w:rsidRPr="00FE63BB">
        <w:rPr>
          <w:rFonts w:ascii="Times New Roman" w:eastAsia="Times New Roman" w:hAnsi="Times New Roman" w:cs="Times New Roman"/>
          <w:color w:val="000000"/>
          <w:sz w:val="28"/>
          <w:szCs w:val="28"/>
        </w:rPr>
        <w:t> направлена на овладение техникой движений в избранном виде спорта.</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u w:val="single"/>
        </w:rPr>
        <w:t>Задачи общей технической подготовки:</w:t>
      </w:r>
    </w:p>
    <w:p w:rsidR="00110583" w:rsidRPr="00110583" w:rsidRDefault="00110583" w:rsidP="00110583">
      <w:pPr>
        <w:numPr>
          <w:ilvl w:val="0"/>
          <w:numId w:val="5"/>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увеличить диапазон двигательных умений и навыков</w:t>
      </w:r>
    </w:p>
    <w:p w:rsidR="00110583" w:rsidRPr="00110583" w:rsidRDefault="00110583" w:rsidP="00110583">
      <w:pPr>
        <w:numPr>
          <w:ilvl w:val="0"/>
          <w:numId w:val="5"/>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овладеть техникой упражнения, применяемых в качестве средств ОФП.</w:t>
      </w:r>
    </w:p>
    <w:p w:rsidR="00110583" w:rsidRPr="00110583" w:rsidRDefault="00110583" w:rsidP="00110583">
      <w:p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u w:val="single"/>
        </w:rPr>
        <w:t>Задачи специальной технической подготовки:</w:t>
      </w:r>
    </w:p>
    <w:p w:rsidR="00110583" w:rsidRPr="00110583" w:rsidRDefault="00110583" w:rsidP="00110583">
      <w:pPr>
        <w:numPr>
          <w:ilvl w:val="0"/>
          <w:numId w:val="6"/>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сформировать знания о технике спортивных действий.</w:t>
      </w:r>
    </w:p>
    <w:p w:rsidR="00110583" w:rsidRPr="00110583" w:rsidRDefault="00110583" w:rsidP="00110583">
      <w:pPr>
        <w:numPr>
          <w:ilvl w:val="0"/>
          <w:numId w:val="6"/>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разработать индивидуальные формы техники движений, соответствующие возможностям спортсмена.</w:t>
      </w:r>
    </w:p>
    <w:p w:rsidR="00110583" w:rsidRPr="00110583" w:rsidRDefault="00110583" w:rsidP="00110583">
      <w:pPr>
        <w:numPr>
          <w:ilvl w:val="0"/>
          <w:numId w:val="6"/>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сформировать умения и навыки, необходимые для успешного участия в соревнованиях.</w:t>
      </w:r>
    </w:p>
    <w:p w:rsidR="00110583" w:rsidRPr="00110583" w:rsidRDefault="00110583" w:rsidP="00110583">
      <w:pPr>
        <w:numPr>
          <w:ilvl w:val="0"/>
          <w:numId w:val="6"/>
        </w:numPr>
        <w:shd w:val="clear" w:color="auto" w:fill="FFFFFF"/>
        <w:spacing w:after="0" w:line="240" w:lineRule="auto"/>
        <w:ind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преобразовать и обновить формы техники</w:t>
      </w:r>
    </w:p>
    <w:p w:rsidR="00110583" w:rsidRPr="00110583" w:rsidRDefault="00110583" w:rsidP="00110583">
      <w:pPr>
        <w:shd w:val="clear" w:color="auto" w:fill="FFFFFF"/>
        <w:spacing w:after="0" w:line="240" w:lineRule="auto"/>
        <w:ind w:right="178" w:firstLine="54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Средства и методы словесного, наглядного и сенсорно-коррекционного воздействия:</w:t>
      </w:r>
    </w:p>
    <w:p w:rsidR="00110583" w:rsidRPr="00110583" w:rsidRDefault="00110583" w:rsidP="00110583">
      <w:pPr>
        <w:numPr>
          <w:ilvl w:val="0"/>
          <w:numId w:val="7"/>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беседы, рассказ, объяснения и др.</w:t>
      </w:r>
    </w:p>
    <w:p w:rsidR="00110583" w:rsidRPr="00110583" w:rsidRDefault="00110583" w:rsidP="00110583">
      <w:pPr>
        <w:numPr>
          <w:ilvl w:val="0"/>
          <w:numId w:val="7"/>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показ техники изучаемого движения</w:t>
      </w:r>
    </w:p>
    <w:p w:rsidR="00110583" w:rsidRPr="00110583" w:rsidRDefault="00110583" w:rsidP="00110583">
      <w:pPr>
        <w:numPr>
          <w:ilvl w:val="0"/>
          <w:numId w:val="7"/>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демонстрация плакатов, схем, видеозаписей и т.д.</w:t>
      </w:r>
    </w:p>
    <w:p w:rsidR="00110583" w:rsidRPr="00110583" w:rsidRDefault="00110583" w:rsidP="00110583">
      <w:pPr>
        <w:numPr>
          <w:ilvl w:val="0"/>
          <w:numId w:val="7"/>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использование предметных и других ориентиров</w:t>
      </w:r>
    </w:p>
    <w:p w:rsidR="00110583" w:rsidRPr="00110583" w:rsidRDefault="00110583" w:rsidP="00110583">
      <w:pPr>
        <w:numPr>
          <w:ilvl w:val="0"/>
          <w:numId w:val="7"/>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proofErr w:type="spellStart"/>
      <w:r w:rsidRPr="00FE63BB">
        <w:rPr>
          <w:rFonts w:ascii="Times New Roman" w:eastAsia="Times New Roman" w:hAnsi="Times New Roman" w:cs="Times New Roman"/>
          <w:color w:val="000000"/>
          <w:sz w:val="28"/>
          <w:szCs w:val="28"/>
        </w:rPr>
        <w:t>звук</w:t>
      </w:r>
      <w:proofErr w:type="gramStart"/>
      <w:r w:rsidRPr="00FE63BB">
        <w:rPr>
          <w:rFonts w:ascii="Times New Roman" w:eastAsia="Times New Roman" w:hAnsi="Times New Roman" w:cs="Times New Roman"/>
          <w:color w:val="000000"/>
          <w:sz w:val="28"/>
          <w:szCs w:val="28"/>
        </w:rPr>
        <w:t>о</w:t>
      </w:r>
      <w:proofErr w:type="spellEnd"/>
      <w:r w:rsidRPr="00FE63BB">
        <w:rPr>
          <w:rFonts w:ascii="Times New Roman" w:eastAsia="Times New Roman" w:hAnsi="Times New Roman" w:cs="Times New Roman"/>
          <w:color w:val="000000"/>
          <w:sz w:val="28"/>
          <w:szCs w:val="28"/>
        </w:rPr>
        <w:t>-</w:t>
      </w:r>
      <w:proofErr w:type="gramEnd"/>
      <w:r w:rsidRPr="00FE63BB">
        <w:rPr>
          <w:rFonts w:ascii="Times New Roman" w:eastAsia="Times New Roman" w:hAnsi="Times New Roman" w:cs="Times New Roman"/>
          <w:color w:val="000000"/>
          <w:sz w:val="28"/>
          <w:szCs w:val="28"/>
        </w:rPr>
        <w:t xml:space="preserve"> и </w:t>
      </w:r>
      <w:proofErr w:type="spellStart"/>
      <w:r w:rsidRPr="00FE63BB">
        <w:rPr>
          <w:rFonts w:ascii="Times New Roman" w:eastAsia="Times New Roman" w:hAnsi="Times New Roman" w:cs="Times New Roman"/>
          <w:color w:val="000000"/>
          <w:sz w:val="28"/>
          <w:szCs w:val="28"/>
        </w:rPr>
        <w:t>светолидирование</w:t>
      </w:r>
      <w:proofErr w:type="spellEnd"/>
    </w:p>
    <w:p w:rsidR="00110583" w:rsidRPr="00110583" w:rsidRDefault="00110583" w:rsidP="00110583">
      <w:pPr>
        <w:numPr>
          <w:ilvl w:val="0"/>
          <w:numId w:val="7"/>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различные тренажеры, регистрирующие устройства и др.</w:t>
      </w:r>
    </w:p>
    <w:p w:rsidR="00110583" w:rsidRPr="00110583" w:rsidRDefault="00110583" w:rsidP="00110583">
      <w:pPr>
        <w:shd w:val="clear" w:color="auto" w:fill="FFFFFF"/>
        <w:spacing w:after="0" w:line="240" w:lineRule="auto"/>
        <w:ind w:right="178" w:firstLine="54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Средства и методы, в основе которых лежит выполнение каких-либо физических упражнений</w:t>
      </w:r>
      <w:proofErr w:type="gramStart"/>
      <w:r w:rsidRPr="00FE63BB">
        <w:rPr>
          <w:rFonts w:ascii="Times New Roman" w:eastAsia="Times New Roman" w:hAnsi="Times New Roman" w:cs="Times New Roman"/>
          <w:b/>
          <w:bCs/>
          <w:color w:val="000000"/>
          <w:sz w:val="28"/>
          <w:szCs w:val="28"/>
        </w:rPr>
        <w:t xml:space="preserve"> :</w:t>
      </w:r>
      <w:proofErr w:type="gramEnd"/>
    </w:p>
    <w:p w:rsidR="00110583" w:rsidRPr="00110583" w:rsidRDefault="00110583" w:rsidP="00110583">
      <w:pPr>
        <w:numPr>
          <w:ilvl w:val="0"/>
          <w:numId w:val="8"/>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proofErr w:type="spellStart"/>
      <w:r w:rsidRPr="00FE63BB">
        <w:rPr>
          <w:rFonts w:ascii="Times New Roman" w:eastAsia="Times New Roman" w:hAnsi="Times New Roman" w:cs="Times New Roman"/>
          <w:color w:val="000000"/>
          <w:sz w:val="28"/>
          <w:szCs w:val="28"/>
        </w:rPr>
        <w:t>общеподготвительные</w:t>
      </w:r>
      <w:proofErr w:type="spellEnd"/>
      <w:r w:rsidRPr="00FE63BB">
        <w:rPr>
          <w:rFonts w:ascii="Times New Roman" w:eastAsia="Times New Roman" w:hAnsi="Times New Roman" w:cs="Times New Roman"/>
          <w:color w:val="000000"/>
          <w:sz w:val="28"/>
          <w:szCs w:val="28"/>
        </w:rPr>
        <w:t xml:space="preserve"> упражнения</w:t>
      </w:r>
    </w:p>
    <w:p w:rsidR="00110583" w:rsidRPr="00110583" w:rsidRDefault="00110583" w:rsidP="00110583">
      <w:pPr>
        <w:numPr>
          <w:ilvl w:val="0"/>
          <w:numId w:val="8"/>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специально-подготовительные и соревновательные упражнения</w:t>
      </w:r>
    </w:p>
    <w:p w:rsidR="00110583" w:rsidRPr="00110583" w:rsidRDefault="00110583" w:rsidP="00110583">
      <w:pPr>
        <w:numPr>
          <w:ilvl w:val="0"/>
          <w:numId w:val="8"/>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методы целостного и расчлененного упражнения</w:t>
      </w:r>
    </w:p>
    <w:p w:rsidR="00110583" w:rsidRPr="00110583" w:rsidRDefault="00110583" w:rsidP="00110583">
      <w:pPr>
        <w:numPr>
          <w:ilvl w:val="0"/>
          <w:numId w:val="8"/>
        </w:numPr>
        <w:shd w:val="clear" w:color="auto" w:fill="FFFFFF"/>
        <w:spacing w:after="0" w:line="240" w:lineRule="auto"/>
        <w:ind w:left="1440" w:right="178"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равномерный, переменный, повторный, интервальный, игровой, соревновательный и другие методы</w:t>
      </w:r>
    </w:p>
    <w:p w:rsidR="00CA2A99" w:rsidRPr="00FE63BB" w:rsidRDefault="00CA2A99" w:rsidP="00110583">
      <w:pPr>
        <w:spacing w:after="0" w:line="240" w:lineRule="auto"/>
        <w:jc w:val="center"/>
        <w:rPr>
          <w:rFonts w:ascii="Times New Roman" w:eastAsia="Times New Roman" w:hAnsi="Times New Roman" w:cs="Times New Roman"/>
          <w:b/>
          <w:bCs/>
          <w:color w:val="000000"/>
          <w:sz w:val="28"/>
          <w:szCs w:val="28"/>
        </w:rPr>
      </w:pPr>
    </w:p>
    <w:p w:rsidR="00110583" w:rsidRPr="00110583" w:rsidRDefault="00110583" w:rsidP="00110583">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xml:space="preserve"> МЕТОДИКА КОНТРОЛЯ И СОВЕРШЕНСТВОВАНИЕ</w:t>
      </w:r>
    </w:p>
    <w:p w:rsidR="00110583" w:rsidRPr="00110583" w:rsidRDefault="00110583" w:rsidP="00110583">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УДАРНОГО ДЕЙСТВИЯ РУКИ</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Для </w:t>
      </w:r>
      <w:proofErr w:type="gramStart"/>
      <w:r w:rsidRPr="00FE63BB">
        <w:rPr>
          <w:rFonts w:ascii="Times New Roman" w:eastAsia="Times New Roman" w:hAnsi="Times New Roman" w:cs="Times New Roman"/>
          <w:color w:val="000000"/>
          <w:sz w:val="28"/>
          <w:szCs w:val="28"/>
        </w:rPr>
        <w:t>контроля за</w:t>
      </w:r>
      <w:proofErr w:type="gramEnd"/>
      <w:r w:rsidRPr="00FE63BB">
        <w:rPr>
          <w:rFonts w:ascii="Times New Roman" w:eastAsia="Times New Roman" w:hAnsi="Times New Roman" w:cs="Times New Roman"/>
          <w:color w:val="000000"/>
          <w:sz w:val="28"/>
          <w:szCs w:val="28"/>
        </w:rPr>
        <w:t xml:space="preserve"> техникой ударного движения и определения степени участия мышц ноги, туловища и руки можно рекомендовать выталкивание набивного мяча 3-4 кг на дальность из стойки.</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Чтобы определить коэффициент различных звеньев тела, </w:t>
      </w:r>
      <w:proofErr w:type="spellStart"/>
      <w:r w:rsidRPr="00FE63BB">
        <w:rPr>
          <w:rFonts w:ascii="Times New Roman" w:eastAsia="Times New Roman" w:hAnsi="Times New Roman" w:cs="Times New Roman"/>
          <w:color w:val="000000"/>
          <w:sz w:val="28"/>
          <w:szCs w:val="28"/>
        </w:rPr>
        <w:t>задействующих</w:t>
      </w:r>
      <w:proofErr w:type="spellEnd"/>
      <w:r w:rsidRPr="00FE63BB">
        <w:rPr>
          <w:rFonts w:ascii="Times New Roman" w:eastAsia="Times New Roman" w:hAnsi="Times New Roman" w:cs="Times New Roman"/>
          <w:color w:val="000000"/>
          <w:sz w:val="28"/>
          <w:szCs w:val="28"/>
        </w:rPr>
        <w:t xml:space="preserve"> в ударе, необходимо определить:</w:t>
      </w:r>
    </w:p>
    <w:p w:rsidR="00110583" w:rsidRPr="00110583" w:rsidRDefault="00110583" w:rsidP="00110583">
      <w:pPr>
        <w:numPr>
          <w:ilvl w:val="0"/>
          <w:numId w:val="9"/>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 движения  только разгибателя руки (стоя спиной к стене, </w:t>
      </w:r>
      <w:proofErr w:type="gramStart"/>
      <w:r w:rsidRPr="00FE63BB">
        <w:rPr>
          <w:rFonts w:ascii="Times New Roman" w:eastAsia="Times New Roman" w:hAnsi="Times New Roman" w:cs="Times New Roman"/>
          <w:color w:val="000000"/>
          <w:sz w:val="28"/>
          <w:szCs w:val="28"/>
        </w:rPr>
        <w:t>б</w:t>
      </w:r>
      <w:proofErr w:type="gramEnd"/>
      <w:r w:rsidRPr="00FE63BB">
        <w:rPr>
          <w:rFonts w:ascii="Times New Roman" w:eastAsia="Times New Roman" w:hAnsi="Times New Roman" w:cs="Times New Roman"/>
          <w:color w:val="000000"/>
          <w:sz w:val="28"/>
          <w:szCs w:val="28"/>
        </w:rPr>
        <w:t>/разворота туловища)</w:t>
      </w:r>
    </w:p>
    <w:p w:rsidR="00110583" w:rsidRPr="00110583" w:rsidRDefault="00110583" w:rsidP="00110583">
      <w:pPr>
        <w:numPr>
          <w:ilvl w:val="0"/>
          <w:numId w:val="9"/>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движения руки + туловища (сидя на стуле)</w:t>
      </w:r>
    </w:p>
    <w:p w:rsidR="00110583" w:rsidRPr="00110583" w:rsidRDefault="00110583" w:rsidP="00110583">
      <w:pPr>
        <w:numPr>
          <w:ilvl w:val="0"/>
          <w:numId w:val="9"/>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движения в полной координации (в стойке атаки)</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proofErr w:type="gramStart"/>
      <w:r w:rsidRPr="00FE63BB">
        <w:rPr>
          <w:rFonts w:ascii="Times New Roman" w:eastAsia="Times New Roman" w:hAnsi="Times New Roman" w:cs="Times New Roman"/>
          <w:color w:val="000000"/>
          <w:sz w:val="28"/>
          <w:szCs w:val="28"/>
        </w:rPr>
        <w:t xml:space="preserve">Допустим, что в процессе контроля за техникой удара мы бросили мяч за счет одной руки на 5 м, с участием только мышц руки, а с участием руки и туловища – на 12 м, а в полной координации – на 15 м. зафиксировав результаты, проводим расчеты степени мышц ноги, туловища и руки в </w:t>
      </w:r>
      <w:r w:rsidRPr="00FE63BB">
        <w:rPr>
          <w:rFonts w:ascii="Times New Roman" w:eastAsia="Times New Roman" w:hAnsi="Times New Roman" w:cs="Times New Roman"/>
          <w:color w:val="000000"/>
          <w:sz w:val="28"/>
          <w:szCs w:val="28"/>
        </w:rPr>
        <w:lastRenderedPageBreak/>
        <w:t>ударном движении, приняв за 100 % результат брошенного мяча в полной</w:t>
      </w:r>
      <w:proofErr w:type="gramEnd"/>
      <w:r w:rsidRPr="00FE63BB">
        <w:rPr>
          <w:rFonts w:ascii="Times New Roman" w:eastAsia="Times New Roman" w:hAnsi="Times New Roman" w:cs="Times New Roman"/>
          <w:color w:val="000000"/>
          <w:sz w:val="28"/>
          <w:szCs w:val="28"/>
        </w:rPr>
        <w:t xml:space="preserve"> координации.</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Пример:</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1. </w:t>
      </w:r>
      <w:r w:rsidRPr="00FE63BB">
        <w:rPr>
          <w:rFonts w:ascii="Times New Roman" w:eastAsia="Times New Roman" w:hAnsi="Times New Roman" w:cs="Times New Roman"/>
          <w:color w:val="000000"/>
          <w:sz w:val="28"/>
          <w:szCs w:val="28"/>
        </w:rPr>
        <w:t>Результат выталкивания в полной координации</w:t>
      </w:r>
      <w:r w:rsidRPr="00FE63BB">
        <w:rPr>
          <w:rFonts w:ascii="Times New Roman" w:eastAsia="Times New Roman" w:hAnsi="Times New Roman" w:cs="Times New Roman"/>
          <w:b/>
          <w:bCs/>
          <w:color w:val="000000"/>
          <w:sz w:val="28"/>
          <w:szCs w:val="28"/>
        </w:rPr>
        <w:t> – 15м = 100 %, результат </w:t>
      </w:r>
      <w:r w:rsidRPr="00FE63BB">
        <w:rPr>
          <w:rFonts w:ascii="Times New Roman" w:eastAsia="Times New Roman" w:hAnsi="Times New Roman" w:cs="Times New Roman"/>
          <w:color w:val="000000"/>
          <w:sz w:val="28"/>
          <w:szCs w:val="28"/>
        </w:rPr>
        <w:t>выталкивания за счет мышц рук</w:t>
      </w:r>
      <w:r w:rsidRPr="00FE63BB">
        <w:rPr>
          <w:rFonts w:ascii="Times New Roman" w:eastAsia="Times New Roman" w:hAnsi="Times New Roman" w:cs="Times New Roman"/>
          <w:b/>
          <w:bCs/>
          <w:color w:val="000000"/>
          <w:sz w:val="28"/>
          <w:szCs w:val="28"/>
        </w:rPr>
        <w:t xml:space="preserve"> – 5м = </w:t>
      </w:r>
      <w:proofErr w:type="spellStart"/>
      <w:r w:rsidRPr="00FE63BB">
        <w:rPr>
          <w:rFonts w:ascii="Times New Roman" w:eastAsia="Times New Roman" w:hAnsi="Times New Roman" w:cs="Times New Roman"/>
          <w:b/>
          <w:bCs/>
          <w:color w:val="000000"/>
          <w:sz w:val="28"/>
          <w:szCs w:val="28"/>
        </w:rPr>
        <w:t>х</w:t>
      </w:r>
      <w:proofErr w:type="spellEnd"/>
      <w:r w:rsidRPr="00FE63BB">
        <w:rPr>
          <w:rFonts w:ascii="Times New Roman" w:eastAsia="Times New Roman" w:hAnsi="Times New Roman" w:cs="Times New Roman"/>
          <w:b/>
          <w:bCs/>
          <w:color w:val="000000"/>
          <w:sz w:val="28"/>
          <w:szCs w:val="28"/>
        </w:rPr>
        <w:t>, отсюда:</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Х </w:t>
      </w:r>
      <w:r w:rsidRPr="00FE63BB">
        <w:rPr>
          <w:rFonts w:ascii="Times New Roman" w:eastAsia="Times New Roman" w:hAnsi="Times New Roman" w:cs="Times New Roman"/>
          <w:b/>
          <w:bCs/>
          <w:color w:val="000000"/>
          <w:sz w:val="28"/>
          <w:szCs w:val="28"/>
          <w:u w:val="single"/>
        </w:rPr>
        <w:t>= 5х100</w:t>
      </w:r>
      <w:r w:rsidRPr="00FE63BB">
        <w:rPr>
          <w:rFonts w:ascii="Times New Roman" w:eastAsia="Times New Roman" w:hAnsi="Times New Roman" w:cs="Times New Roman"/>
          <w:b/>
          <w:bCs/>
          <w:color w:val="000000"/>
          <w:sz w:val="28"/>
          <w:szCs w:val="28"/>
        </w:rPr>
        <w:t> = 33.3 %</w:t>
      </w:r>
    </w:p>
    <w:p w:rsidR="00110583" w:rsidRPr="00110583" w:rsidRDefault="00110583" w:rsidP="00110583">
      <w:pPr>
        <w:spacing w:after="0" w:line="240" w:lineRule="auto"/>
        <w:ind w:firstLine="540"/>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15</w:t>
      </w:r>
    </w:p>
    <w:p w:rsidR="00110583" w:rsidRPr="00110583" w:rsidRDefault="00110583" w:rsidP="00110583">
      <w:pPr>
        <w:spacing w:after="0" w:line="240" w:lineRule="auto"/>
        <w:ind w:firstLine="540"/>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2</w:t>
      </w:r>
      <w:r w:rsidRPr="00FE63BB">
        <w:rPr>
          <w:rFonts w:ascii="Times New Roman" w:eastAsia="Times New Roman" w:hAnsi="Times New Roman" w:cs="Times New Roman"/>
          <w:color w:val="000000"/>
          <w:sz w:val="28"/>
          <w:szCs w:val="28"/>
        </w:rPr>
        <w:t>. Результат выталкивания за счет мышц руки и туловища</w:t>
      </w:r>
      <w:r w:rsidRPr="00FE63BB">
        <w:rPr>
          <w:rFonts w:ascii="Times New Roman" w:eastAsia="Times New Roman" w:hAnsi="Times New Roman" w:cs="Times New Roman"/>
          <w:b/>
          <w:bCs/>
          <w:color w:val="000000"/>
          <w:sz w:val="28"/>
          <w:szCs w:val="28"/>
        </w:rPr>
        <w:t> – 12 м = Х,</w:t>
      </w:r>
    </w:p>
    <w:p w:rsidR="00110583" w:rsidRPr="00110583" w:rsidRDefault="00110583" w:rsidP="00110583">
      <w:pPr>
        <w:spacing w:after="0" w:line="240" w:lineRule="auto"/>
        <w:ind w:firstLine="540"/>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Х = </w:t>
      </w:r>
      <w:r w:rsidRPr="00FE63BB">
        <w:rPr>
          <w:rFonts w:ascii="Times New Roman" w:eastAsia="Times New Roman" w:hAnsi="Times New Roman" w:cs="Times New Roman"/>
          <w:b/>
          <w:bCs/>
          <w:color w:val="000000"/>
          <w:sz w:val="28"/>
          <w:szCs w:val="28"/>
          <w:u w:val="single"/>
        </w:rPr>
        <w:t xml:space="preserve">12 </w:t>
      </w:r>
      <w:proofErr w:type="spellStart"/>
      <w:r w:rsidRPr="00FE63BB">
        <w:rPr>
          <w:rFonts w:ascii="Times New Roman" w:eastAsia="Times New Roman" w:hAnsi="Times New Roman" w:cs="Times New Roman"/>
          <w:b/>
          <w:bCs/>
          <w:color w:val="000000"/>
          <w:sz w:val="28"/>
          <w:szCs w:val="28"/>
          <w:u w:val="single"/>
        </w:rPr>
        <w:t>х</w:t>
      </w:r>
      <w:proofErr w:type="spellEnd"/>
      <w:r w:rsidRPr="00FE63BB">
        <w:rPr>
          <w:rFonts w:ascii="Times New Roman" w:eastAsia="Times New Roman" w:hAnsi="Times New Roman" w:cs="Times New Roman"/>
          <w:b/>
          <w:bCs/>
          <w:color w:val="000000"/>
          <w:sz w:val="28"/>
          <w:szCs w:val="28"/>
          <w:u w:val="single"/>
        </w:rPr>
        <w:t xml:space="preserve"> 100</w:t>
      </w:r>
      <w:r w:rsidRPr="00FE63BB">
        <w:rPr>
          <w:rFonts w:ascii="Times New Roman" w:eastAsia="Times New Roman" w:hAnsi="Times New Roman" w:cs="Times New Roman"/>
          <w:b/>
          <w:bCs/>
          <w:color w:val="000000"/>
          <w:sz w:val="28"/>
          <w:szCs w:val="28"/>
        </w:rPr>
        <w:t> = 80 %</w:t>
      </w:r>
    </w:p>
    <w:p w:rsidR="00110583" w:rsidRPr="00110583" w:rsidRDefault="00110583" w:rsidP="00110583">
      <w:pPr>
        <w:spacing w:after="0" w:line="240" w:lineRule="auto"/>
        <w:ind w:firstLine="54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15</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Далее рассчитывается процентный вклад мышц туловища, взятый отдельно. Для этого</w:t>
      </w:r>
      <w:r w:rsidRPr="00FE63BB">
        <w:rPr>
          <w:rFonts w:ascii="Times New Roman" w:eastAsia="Times New Roman" w:hAnsi="Times New Roman" w:cs="Times New Roman"/>
          <w:b/>
          <w:bCs/>
          <w:color w:val="000000"/>
          <w:sz w:val="28"/>
          <w:szCs w:val="28"/>
        </w:rPr>
        <w:t> из суммарного вклада мышц руки и туловища вычитается вклад мышц руки:</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80 % - 33.3 % = 46.7 %</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Таким образом, несложно рассчитать вклад мышц ног в ударное движение:                                          </w:t>
      </w:r>
    </w:p>
    <w:p w:rsidR="00110583" w:rsidRPr="00110583" w:rsidRDefault="00110583" w:rsidP="00110583">
      <w:pPr>
        <w:spacing w:after="0" w:line="240" w:lineRule="auto"/>
        <w:ind w:firstLine="540"/>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100 % - 80 % = 20 %</w:t>
      </w:r>
    </w:p>
    <w:p w:rsidR="00110583" w:rsidRPr="00110583" w:rsidRDefault="00110583" w:rsidP="00110583">
      <w:p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u w:val="single"/>
        </w:rPr>
        <w:t> В заключение приводятся примерные упражнения для совершенствования отдельных фаз ударного движения:</w:t>
      </w:r>
    </w:p>
    <w:p w:rsidR="00110583" w:rsidRPr="00110583" w:rsidRDefault="00110583" w:rsidP="00110583">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УПРАЖНЕНИЯ ДЛЯ ОТТАЛКИВАЮЩЕГО РАЗГИБАНИЯ НОГИ</w:t>
      </w:r>
    </w:p>
    <w:p w:rsidR="00110583" w:rsidRPr="00110583" w:rsidRDefault="00110583" w:rsidP="00110583">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(«ВЗРЫВ» НА НОГАХ)</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Прыжки вверх – вперед на правой (левой)  ноге 20 – 50 м (3-5 серий)</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proofErr w:type="spellStart"/>
      <w:r w:rsidRPr="00FE63BB">
        <w:rPr>
          <w:rFonts w:ascii="Times New Roman" w:eastAsia="Times New Roman" w:hAnsi="Times New Roman" w:cs="Times New Roman"/>
          <w:color w:val="000000"/>
          <w:sz w:val="28"/>
          <w:szCs w:val="28"/>
        </w:rPr>
        <w:t>Многоскоки</w:t>
      </w:r>
      <w:proofErr w:type="spellEnd"/>
      <w:r w:rsidRPr="00FE63BB">
        <w:rPr>
          <w:rFonts w:ascii="Times New Roman" w:eastAsia="Times New Roman" w:hAnsi="Times New Roman" w:cs="Times New Roman"/>
          <w:color w:val="000000"/>
          <w:sz w:val="28"/>
          <w:szCs w:val="28"/>
        </w:rPr>
        <w:t xml:space="preserve"> с ноги на ногу 40-50м (3-5 серий).</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Прыжки </w:t>
      </w:r>
      <w:proofErr w:type="spellStart"/>
      <w:r w:rsidRPr="00FE63BB">
        <w:rPr>
          <w:rFonts w:ascii="Times New Roman" w:eastAsia="Times New Roman" w:hAnsi="Times New Roman" w:cs="Times New Roman"/>
          <w:color w:val="000000"/>
          <w:sz w:val="28"/>
          <w:szCs w:val="28"/>
        </w:rPr>
        <w:t>ч\гимнастическую</w:t>
      </w:r>
      <w:proofErr w:type="spellEnd"/>
      <w:r w:rsidRPr="00FE63BB">
        <w:rPr>
          <w:rFonts w:ascii="Times New Roman" w:eastAsia="Times New Roman" w:hAnsi="Times New Roman" w:cs="Times New Roman"/>
          <w:color w:val="000000"/>
          <w:sz w:val="28"/>
          <w:szCs w:val="28"/>
        </w:rPr>
        <w:t xml:space="preserve"> скамейку или партнера на левой, правой или двух ногах, 3-5 серий по 8-10 раз с 2-х мин</w:t>
      </w:r>
      <w:proofErr w:type="gramStart"/>
      <w:r w:rsidRPr="00FE63BB">
        <w:rPr>
          <w:rFonts w:ascii="Times New Roman" w:eastAsia="Times New Roman" w:hAnsi="Times New Roman" w:cs="Times New Roman"/>
          <w:color w:val="000000"/>
          <w:sz w:val="28"/>
          <w:szCs w:val="28"/>
        </w:rPr>
        <w:t>.п</w:t>
      </w:r>
      <w:proofErr w:type="gramEnd"/>
      <w:r w:rsidRPr="00FE63BB">
        <w:rPr>
          <w:rFonts w:ascii="Times New Roman" w:eastAsia="Times New Roman" w:hAnsi="Times New Roman" w:cs="Times New Roman"/>
          <w:color w:val="000000"/>
          <w:sz w:val="28"/>
          <w:szCs w:val="28"/>
        </w:rPr>
        <w:t>аузами между сериями.</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Передвижения переставными шагами с грифом на плечах </w:t>
      </w:r>
      <w:proofErr w:type="spellStart"/>
      <w:r w:rsidRPr="00FE63BB">
        <w:rPr>
          <w:rFonts w:ascii="Times New Roman" w:eastAsia="Times New Roman" w:hAnsi="Times New Roman" w:cs="Times New Roman"/>
          <w:color w:val="000000"/>
          <w:sz w:val="28"/>
          <w:szCs w:val="28"/>
        </w:rPr>
        <w:t>влево-вправо</w:t>
      </w:r>
      <w:proofErr w:type="spellEnd"/>
      <w:r w:rsidRPr="00FE63BB">
        <w:rPr>
          <w:rFonts w:ascii="Times New Roman" w:eastAsia="Times New Roman" w:hAnsi="Times New Roman" w:cs="Times New Roman"/>
          <w:color w:val="000000"/>
          <w:sz w:val="28"/>
          <w:szCs w:val="28"/>
        </w:rPr>
        <w:t>, вперед-назад, 3-5 серий по 8-10 раз.</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Приседания со штангой на плечах с выходом на носки (вес 30-40 кг), 3-5 серий по 8-10 раз с отдыхом между сериями 1 минута.</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proofErr w:type="spellStart"/>
      <w:r w:rsidRPr="00FE63BB">
        <w:rPr>
          <w:rFonts w:ascii="Times New Roman" w:eastAsia="Times New Roman" w:hAnsi="Times New Roman" w:cs="Times New Roman"/>
          <w:color w:val="000000"/>
          <w:sz w:val="28"/>
          <w:szCs w:val="28"/>
        </w:rPr>
        <w:t>Полуприсед</w:t>
      </w:r>
      <w:proofErr w:type="spellEnd"/>
      <w:r w:rsidRPr="00FE63BB">
        <w:rPr>
          <w:rFonts w:ascii="Times New Roman" w:eastAsia="Times New Roman" w:hAnsi="Times New Roman" w:cs="Times New Roman"/>
          <w:color w:val="000000"/>
          <w:sz w:val="28"/>
          <w:szCs w:val="28"/>
        </w:rPr>
        <w:t xml:space="preserve"> со штангой на плечах с выходом на носки (40-50 кг), 3-5 серий по 8-10 раз, отдых между сериями 1 минута.</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 </w:t>
      </w:r>
      <w:proofErr w:type="spellStart"/>
      <w:r w:rsidRPr="00FE63BB">
        <w:rPr>
          <w:rFonts w:ascii="Times New Roman" w:eastAsia="Times New Roman" w:hAnsi="Times New Roman" w:cs="Times New Roman"/>
          <w:color w:val="000000"/>
          <w:sz w:val="28"/>
          <w:szCs w:val="28"/>
        </w:rPr>
        <w:t>Стреножник</w:t>
      </w:r>
      <w:proofErr w:type="spellEnd"/>
      <w:r w:rsidRPr="00FE63BB">
        <w:rPr>
          <w:rFonts w:ascii="Times New Roman" w:eastAsia="Times New Roman" w:hAnsi="Times New Roman" w:cs="Times New Roman"/>
          <w:color w:val="000000"/>
          <w:sz w:val="28"/>
          <w:szCs w:val="28"/>
        </w:rPr>
        <w:t>» со штангой на плечах (30-40 кг), 3-5 серий по 8-10 раз, отдых между сериями 1 минута.</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темповые толчки штанги с груди двумя руками вверх (вес – 30-40 кг), 3-5 серий по 8-10 раз, отдых по 1 минуте.</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proofErr w:type="spellStart"/>
      <w:r w:rsidRPr="00FE63BB">
        <w:rPr>
          <w:rFonts w:ascii="Times New Roman" w:eastAsia="Times New Roman" w:hAnsi="Times New Roman" w:cs="Times New Roman"/>
          <w:color w:val="000000"/>
          <w:sz w:val="28"/>
          <w:szCs w:val="28"/>
        </w:rPr>
        <w:t>Многоскоки</w:t>
      </w:r>
      <w:proofErr w:type="spellEnd"/>
      <w:r w:rsidRPr="00FE63BB">
        <w:rPr>
          <w:rFonts w:ascii="Times New Roman" w:eastAsia="Times New Roman" w:hAnsi="Times New Roman" w:cs="Times New Roman"/>
          <w:color w:val="000000"/>
          <w:sz w:val="28"/>
          <w:szCs w:val="28"/>
        </w:rPr>
        <w:t xml:space="preserve"> с ноги на ногу со штангой на плечах 10-20 м (20-40 кг), 3-5 серий по 8-10 раз, отдых между сериями 2 минуты.</w:t>
      </w:r>
    </w:p>
    <w:p w:rsidR="00110583" w:rsidRPr="00110583" w:rsidRDefault="00110583" w:rsidP="00110583">
      <w:pPr>
        <w:numPr>
          <w:ilvl w:val="0"/>
          <w:numId w:val="10"/>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Спрыгивание с высоты 50 – 80 см с последующим выпрыгиванием вверх или длину (можно с последующим выполнением ударов руками), 5-6 серий по 10 </w:t>
      </w:r>
      <w:proofErr w:type="spellStart"/>
      <w:r w:rsidRPr="00FE63BB">
        <w:rPr>
          <w:rFonts w:ascii="Times New Roman" w:eastAsia="Times New Roman" w:hAnsi="Times New Roman" w:cs="Times New Roman"/>
          <w:color w:val="000000"/>
          <w:sz w:val="28"/>
          <w:szCs w:val="28"/>
        </w:rPr>
        <w:t>спрыгиваний</w:t>
      </w:r>
      <w:proofErr w:type="spellEnd"/>
      <w:r w:rsidRPr="00FE63BB">
        <w:rPr>
          <w:rFonts w:ascii="Times New Roman" w:eastAsia="Times New Roman" w:hAnsi="Times New Roman" w:cs="Times New Roman"/>
          <w:color w:val="000000"/>
          <w:sz w:val="28"/>
          <w:szCs w:val="28"/>
        </w:rPr>
        <w:t>, отдых между сериями 2-3 минуты.</w:t>
      </w:r>
    </w:p>
    <w:p w:rsidR="00CA2A99" w:rsidRPr="00FE63BB" w:rsidRDefault="00CA2A99" w:rsidP="00110583">
      <w:pPr>
        <w:spacing w:after="0" w:line="240" w:lineRule="auto"/>
        <w:ind w:left="360"/>
        <w:jc w:val="center"/>
        <w:rPr>
          <w:rFonts w:ascii="Times New Roman" w:eastAsia="Times New Roman" w:hAnsi="Times New Roman" w:cs="Times New Roman"/>
          <w:b/>
          <w:bCs/>
          <w:color w:val="000000"/>
          <w:sz w:val="28"/>
          <w:szCs w:val="28"/>
        </w:rPr>
      </w:pPr>
    </w:p>
    <w:p w:rsidR="00110583" w:rsidRPr="00110583" w:rsidRDefault="00110583" w:rsidP="00110583">
      <w:pPr>
        <w:spacing w:after="0" w:line="240" w:lineRule="auto"/>
        <w:ind w:left="36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lastRenderedPageBreak/>
        <w:t>УПРАЖНЕНИЯ ДЛЯ ОПЕРЕЖАЮЩЕГО ДВИЖЕНИЯ ТАЗА ПО ОТНОШЕНИЮ К ПЛЕЧЕВОМУ ПОЯСУ</w:t>
      </w:r>
    </w:p>
    <w:p w:rsidR="00110583" w:rsidRPr="00110583" w:rsidRDefault="00110583" w:rsidP="00110583">
      <w:pPr>
        <w:numPr>
          <w:ilvl w:val="0"/>
          <w:numId w:val="11"/>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Вращение таза </w:t>
      </w:r>
      <w:proofErr w:type="spellStart"/>
      <w:r w:rsidRPr="00FE63BB">
        <w:rPr>
          <w:rFonts w:ascii="Times New Roman" w:eastAsia="Times New Roman" w:hAnsi="Times New Roman" w:cs="Times New Roman"/>
          <w:color w:val="000000"/>
          <w:sz w:val="28"/>
          <w:szCs w:val="28"/>
        </w:rPr>
        <w:t>влево-вправо</w:t>
      </w:r>
      <w:proofErr w:type="spellEnd"/>
      <w:r w:rsidRPr="00FE63BB">
        <w:rPr>
          <w:rFonts w:ascii="Times New Roman" w:eastAsia="Times New Roman" w:hAnsi="Times New Roman" w:cs="Times New Roman"/>
          <w:color w:val="000000"/>
          <w:sz w:val="28"/>
          <w:szCs w:val="28"/>
        </w:rPr>
        <w:t xml:space="preserve"> с фиксацией ноги и плеч.</w:t>
      </w:r>
    </w:p>
    <w:p w:rsidR="00110583" w:rsidRPr="00110583" w:rsidRDefault="00110583" w:rsidP="00110583">
      <w:pPr>
        <w:numPr>
          <w:ilvl w:val="0"/>
          <w:numId w:val="11"/>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Повороты туловища </w:t>
      </w:r>
      <w:proofErr w:type="spellStart"/>
      <w:r w:rsidRPr="00FE63BB">
        <w:rPr>
          <w:rFonts w:ascii="Times New Roman" w:eastAsia="Times New Roman" w:hAnsi="Times New Roman" w:cs="Times New Roman"/>
          <w:color w:val="000000"/>
          <w:sz w:val="28"/>
          <w:szCs w:val="28"/>
        </w:rPr>
        <w:t>влево-вправо</w:t>
      </w:r>
      <w:proofErr w:type="spellEnd"/>
      <w:r w:rsidRPr="00FE63BB">
        <w:rPr>
          <w:rFonts w:ascii="Times New Roman" w:eastAsia="Times New Roman" w:hAnsi="Times New Roman" w:cs="Times New Roman"/>
          <w:color w:val="000000"/>
          <w:sz w:val="28"/>
          <w:szCs w:val="28"/>
        </w:rPr>
        <w:t xml:space="preserve"> с грифом на плечах или в руках сзади на уровне таза (10 – 20 раз).</w:t>
      </w:r>
    </w:p>
    <w:p w:rsidR="00110583" w:rsidRPr="00110583" w:rsidRDefault="00110583" w:rsidP="00110583">
      <w:pPr>
        <w:numPr>
          <w:ilvl w:val="0"/>
          <w:numId w:val="11"/>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Вставание </w:t>
      </w:r>
      <w:proofErr w:type="gramStart"/>
      <w:r w:rsidRPr="00FE63BB">
        <w:rPr>
          <w:rFonts w:ascii="Times New Roman" w:eastAsia="Times New Roman" w:hAnsi="Times New Roman" w:cs="Times New Roman"/>
          <w:color w:val="000000"/>
          <w:sz w:val="28"/>
          <w:szCs w:val="28"/>
        </w:rPr>
        <w:t>на</w:t>
      </w:r>
      <w:proofErr w:type="gramEnd"/>
      <w:r w:rsidRPr="00FE63BB">
        <w:rPr>
          <w:rFonts w:ascii="Times New Roman" w:eastAsia="Times New Roman" w:hAnsi="Times New Roman" w:cs="Times New Roman"/>
          <w:color w:val="000000"/>
          <w:sz w:val="28"/>
          <w:szCs w:val="28"/>
        </w:rPr>
        <w:t xml:space="preserve"> гимнаст. Скамейку толчковой ногой с ее одновременным и резким отталкивающим разгибанием и нанесением удара (другая нога на весу).</w:t>
      </w:r>
    </w:p>
    <w:p w:rsidR="00110583" w:rsidRPr="00110583" w:rsidRDefault="00110583" w:rsidP="00110583">
      <w:pPr>
        <w:numPr>
          <w:ilvl w:val="0"/>
          <w:numId w:val="11"/>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Удары кувалдами разного веса (от 2 до 12 кг) по покрышке (3-5 серий по 10-15 раз)</w:t>
      </w:r>
    </w:p>
    <w:p w:rsidR="00110583" w:rsidRPr="00110583" w:rsidRDefault="00110583" w:rsidP="00110583">
      <w:pPr>
        <w:numPr>
          <w:ilvl w:val="0"/>
          <w:numId w:val="11"/>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Метание теннисного мяча с места в стену с максимальной скоростью и силой (5-8 серий по 10-15 раз).</w:t>
      </w:r>
    </w:p>
    <w:p w:rsidR="00110583" w:rsidRPr="00110583" w:rsidRDefault="00110583" w:rsidP="00110583">
      <w:pPr>
        <w:numPr>
          <w:ilvl w:val="0"/>
          <w:numId w:val="11"/>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Толчки тяжелых набивных мячей с выраженным подседом на толчковую ногу (3-5 серий по 8-12 раз).</w:t>
      </w:r>
    </w:p>
    <w:p w:rsidR="00110583" w:rsidRPr="00110583" w:rsidRDefault="00110583" w:rsidP="00110583">
      <w:pPr>
        <w:numPr>
          <w:ilvl w:val="0"/>
          <w:numId w:val="11"/>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Спрыгивание с высоты 70-80 см в стойку с последующим резким выпрыгиванием вперед и нанесением 2-х ударной комбинации (4 серии по 10 раз, отдых между сериями 2 – 3 минуты).</w:t>
      </w:r>
    </w:p>
    <w:p w:rsidR="00110583" w:rsidRPr="00110583" w:rsidRDefault="00110583" w:rsidP="00110583">
      <w:pPr>
        <w:spacing w:after="0" w:line="240" w:lineRule="auto"/>
        <w:ind w:left="36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xml:space="preserve">УПРАЖНЕНИЯ </w:t>
      </w:r>
      <w:proofErr w:type="gramStart"/>
      <w:r w:rsidRPr="00FE63BB">
        <w:rPr>
          <w:rFonts w:ascii="Times New Roman" w:eastAsia="Times New Roman" w:hAnsi="Times New Roman" w:cs="Times New Roman"/>
          <w:b/>
          <w:bCs/>
          <w:color w:val="000000"/>
          <w:sz w:val="28"/>
          <w:szCs w:val="28"/>
        </w:rPr>
        <w:t>ДЛЯ</w:t>
      </w:r>
      <w:proofErr w:type="gramEnd"/>
      <w:r w:rsidRPr="00FE63BB">
        <w:rPr>
          <w:rFonts w:ascii="Times New Roman" w:eastAsia="Times New Roman" w:hAnsi="Times New Roman" w:cs="Times New Roman"/>
          <w:b/>
          <w:bCs/>
          <w:color w:val="000000"/>
          <w:sz w:val="28"/>
          <w:szCs w:val="28"/>
        </w:rPr>
        <w:t xml:space="preserve"> ВРАЩАТЕЛЬНО-ПОСТУПАТЕЛЬНОГО</w:t>
      </w:r>
    </w:p>
    <w:p w:rsidR="00110583" w:rsidRPr="00110583" w:rsidRDefault="00110583" w:rsidP="00110583">
      <w:pPr>
        <w:spacing w:after="0" w:line="240" w:lineRule="auto"/>
        <w:ind w:firstLine="54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ДВИЖЕНИЯ ТУЛОВИЩА</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Вращение туловища влево и вправо, стоя на месте с разведенными в сторону руками (5-6 серий по 10-15 раз).</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proofErr w:type="gramStart"/>
      <w:r w:rsidRPr="00FE63BB">
        <w:rPr>
          <w:rFonts w:ascii="Times New Roman" w:eastAsia="Times New Roman" w:hAnsi="Times New Roman" w:cs="Times New Roman"/>
          <w:color w:val="000000"/>
          <w:sz w:val="28"/>
          <w:szCs w:val="28"/>
        </w:rPr>
        <w:t>Нанесение ударов сидя на стуле с гантелями в руках с акцентом на вращательное движением туловища (вес – 1-3 кг, 3-5 серий по 20-40 раз).</w:t>
      </w:r>
      <w:proofErr w:type="gramEnd"/>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Выталкивание набивного мяча, ядра, камня на дальность, сидя на стуле, бревне (вес – 3 кг, 3-5 серий по 10-15 раз).</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Метание набивного мяча на дальность, с разных стоек (3-5 серий по 10-15 раз).</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Вращение туловища </w:t>
      </w:r>
      <w:proofErr w:type="spellStart"/>
      <w:r w:rsidRPr="00FE63BB">
        <w:rPr>
          <w:rFonts w:ascii="Times New Roman" w:eastAsia="Times New Roman" w:hAnsi="Times New Roman" w:cs="Times New Roman"/>
          <w:color w:val="000000"/>
          <w:sz w:val="28"/>
          <w:szCs w:val="28"/>
        </w:rPr>
        <w:t>влево-вправо</w:t>
      </w:r>
      <w:proofErr w:type="spellEnd"/>
      <w:r w:rsidRPr="00FE63BB">
        <w:rPr>
          <w:rFonts w:ascii="Times New Roman" w:eastAsia="Times New Roman" w:hAnsi="Times New Roman" w:cs="Times New Roman"/>
          <w:color w:val="000000"/>
          <w:sz w:val="28"/>
          <w:szCs w:val="28"/>
        </w:rPr>
        <w:t xml:space="preserve"> при ходьбе, руки перед грудью согнуты в локтях, кисти сжимают гантели, диск штанги или набивной мяч (вес – 5-10 кг, 3-5 серий по 20-30 м).</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Вращение туловища </w:t>
      </w:r>
      <w:proofErr w:type="spellStart"/>
      <w:r w:rsidRPr="00FE63BB">
        <w:rPr>
          <w:rFonts w:ascii="Times New Roman" w:eastAsia="Times New Roman" w:hAnsi="Times New Roman" w:cs="Times New Roman"/>
          <w:color w:val="000000"/>
          <w:sz w:val="28"/>
          <w:szCs w:val="28"/>
        </w:rPr>
        <w:t>влево-вправо</w:t>
      </w:r>
      <w:proofErr w:type="spellEnd"/>
      <w:r w:rsidRPr="00FE63BB">
        <w:rPr>
          <w:rFonts w:ascii="Times New Roman" w:eastAsia="Times New Roman" w:hAnsi="Times New Roman" w:cs="Times New Roman"/>
          <w:color w:val="000000"/>
          <w:sz w:val="28"/>
          <w:szCs w:val="28"/>
        </w:rPr>
        <w:t xml:space="preserve"> с грифом на плечах (3-5 серий по 8-10 раз).</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Повороты </w:t>
      </w:r>
      <w:proofErr w:type="spellStart"/>
      <w:r w:rsidRPr="00FE63BB">
        <w:rPr>
          <w:rFonts w:ascii="Times New Roman" w:eastAsia="Times New Roman" w:hAnsi="Times New Roman" w:cs="Times New Roman"/>
          <w:color w:val="000000"/>
          <w:sz w:val="28"/>
          <w:szCs w:val="28"/>
        </w:rPr>
        <w:t>влево-вправо</w:t>
      </w:r>
      <w:proofErr w:type="spellEnd"/>
      <w:r w:rsidRPr="00FE63BB">
        <w:rPr>
          <w:rFonts w:ascii="Times New Roman" w:eastAsia="Times New Roman" w:hAnsi="Times New Roman" w:cs="Times New Roman"/>
          <w:color w:val="000000"/>
          <w:sz w:val="28"/>
          <w:szCs w:val="28"/>
        </w:rPr>
        <w:t xml:space="preserve"> с вертикально стоящим грифом (один конец грифа зажат руками, другой – плотно стоит на полу, 3-5 серий по 10 – 15 раз).</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Имитация движения косца с грифом в руках (3-5 серий по </w:t>
      </w:r>
      <w:proofErr w:type="spellStart"/>
      <w:proofErr w:type="gramStart"/>
      <w:r w:rsidRPr="00FE63BB">
        <w:rPr>
          <w:rFonts w:ascii="Times New Roman" w:eastAsia="Times New Roman" w:hAnsi="Times New Roman" w:cs="Times New Roman"/>
          <w:color w:val="000000"/>
          <w:sz w:val="28"/>
          <w:szCs w:val="28"/>
        </w:rPr>
        <w:t>по</w:t>
      </w:r>
      <w:proofErr w:type="spellEnd"/>
      <w:proofErr w:type="gramEnd"/>
      <w:r w:rsidRPr="00FE63BB">
        <w:rPr>
          <w:rFonts w:ascii="Times New Roman" w:eastAsia="Times New Roman" w:hAnsi="Times New Roman" w:cs="Times New Roman"/>
          <w:color w:val="000000"/>
          <w:sz w:val="28"/>
          <w:szCs w:val="28"/>
        </w:rPr>
        <w:t xml:space="preserve"> 10-15 раз, вес 8-15 кг).</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Метание диска с места на дальность (3-5 серий по 8-10 раз).</w:t>
      </w:r>
    </w:p>
    <w:p w:rsidR="00110583" w:rsidRPr="00110583" w:rsidRDefault="00110583" w:rsidP="00110583">
      <w:pPr>
        <w:numPr>
          <w:ilvl w:val="0"/>
          <w:numId w:val="12"/>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Повороты туловища </w:t>
      </w:r>
      <w:proofErr w:type="spellStart"/>
      <w:r w:rsidRPr="00FE63BB">
        <w:rPr>
          <w:rFonts w:ascii="Times New Roman" w:eastAsia="Times New Roman" w:hAnsi="Times New Roman" w:cs="Times New Roman"/>
          <w:color w:val="000000"/>
          <w:sz w:val="28"/>
          <w:szCs w:val="28"/>
        </w:rPr>
        <w:t>влево-вправо</w:t>
      </w:r>
      <w:proofErr w:type="spellEnd"/>
      <w:r w:rsidRPr="00FE63BB">
        <w:rPr>
          <w:rFonts w:ascii="Times New Roman" w:eastAsia="Times New Roman" w:hAnsi="Times New Roman" w:cs="Times New Roman"/>
          <w:color w:val="000000"/>
          <w:sz w:val="28"/>
          <w:szCs w:val="28"/>
        </w:rPr>
        <w:t>, находясь по шею в воде (5-6 серий по 40-50 раз).</w:t>
      </w:r>
    </w:p>
    <w:p w:rsidR="00CA2A99" w:rsidRPr="00FE63BB" w:rsidRDefault="00CA2A99" w:rsidP="00110583">
      <w:pPr>
        <w:spacing w:after="0" w:line="240" w:lineRule="auto"/>
        <w:ind w:left="360"/>
        <w:jc w:val="center"/>
        <w:rPr>
          <w:rFonts w:ascii="Times New Roman" w:eastAsia="Times New Roman" w:hAnsi="Times New Roman" w:cs="Times New Roman"/>
          <w:b/>
          <w:bCs/>
          <w:color w:val="000000"/>
          <w:sz w:val="28"/>
          <w:szCs w:val="28"/>
        </w:rPr>
      </w:pPr>
    </w:p>
    <w:p w:rsidR="00CA2A99" w:rsidRPr="00FE63BB" w:rsidRDefault="00CA2A99" w:rsidP="00110583">
      <w:pPr>
        <w:spacing w:after="0" w:line="240" w:lineRule="auto"/>
        <w:ind w:left="360"/>
        <w:jc w:val="center"/>
        <w:rPr>
          <w:rFonts w:ascii="Times New Roman" w:eastAsia="Times New Roman" w:hAnsi="Times New Roman" w:cs="Times New Roman"/>
          <w:b/>
          <w:bCs/>
          <w:color w:val="000000"/>
          <w:sz w:val="28"/>
          <w:szCs w:val="28"/>
        </w:rPr>
      </w:pPr>
    </w:p>
    <w:p w:rsidR="00CA2A99" w:rsidRPr="00FE63BB" w:rsidRDefault="00CA2A99" w:rsidP="00110583">
      <w:pPr>
        <w:spacing w:after="0" w:line="240" w:lineRule="auto"/>
        <w:ind w:left="360"/>
        <w:jc w:val="center"/>
        <w:rPr>
          <w:rFonts w:ascii="Times New Roman" w:eastAsia="Times New Roman" w:hAnsi="Times New Roman" w:cs="Times New Roman"/>
          <w:b/>
          <w:bCs/>
          <w:color w:val="000000"/>
          <w:sz w:val="28"/>
          <w:szCs w:val="28"/>
        </w:rPr>
      </w:pPr>
    </w:p>
    <w:p w:rsidR="00110583" w:rsidRPr="00110583" w:rsidRDefault="00110583" w:rsidP="00110583">
      <w:pPr>
        <w:spacing w:after="0" w:line="240" w:lineRule="auto"/>
        <w:ind w:left="36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УПРАЖНЕНИЯ ДЛЯ УДАРНОГО ДВИЖЕНИЯ РУКИ К ЦЕЛИ</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lastRenderedPageBreak/>
        <w:t>Отжимание от пола на пальцах, кулаках с хлопком (3-5 серий по 20-40 раз).</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Отталкивающее разгибание рук от стены (расстояние от стены 50 – 100см), 3-5 серий по 20-40 раз.</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Метание камней, теннисного мяча, набивного мяча, покрышки на дальность – 5-8 серий по 10-15 раз.</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Удары кувалдами разного веса (от 2 до 12 кг) по покрышке – 3-5 серий по10-15 раз.</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Бой с тенью с гантелями (1-3 кг), 3-6 серий по 20-30 сек.</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Нанесение ударов с сопротивлением резинового жгута (3-6 серий по 20-30 сек.)</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Выталкивание набивного мяча, ядра за счет разгибательного движения руки, прислонившись плотно спиной к стене или лежа на спине (3-5 серий по 10-15 раз).</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Толчки грифа штанги из боевой стойки за счет движения левой, правой руки (один конец плотно зажат в руке, другой – стоит плотно на полу), 3-6 серий по 20-30 сек.</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 </w:t>
      </w:r>
      <w:proofErr w:type="spellStart"/>
      <w:r w:rsidRPr="00FE63BB">
        <w:rPr>
          <w:rFonts w:ascii="Times New Roman" w:eastAsia="Times New Roman" w:hAnsi="Times New Roman" w:cs="Times New Roman"/>
          <w:color w:val="000000"/>
          <w:sz w:val="28"/>
          <w:szCs w:val="28"/>
        </w:rPr>
        <w:t>Стреножник</w:t>
      </w:r>
      <w:proofErr w:type="spellEnd"/>
      <w:r w:rsidRPr="00FE63BB">
        <w:rPr>
          <w:rFonts w:ascii="Times New Roman" w:eastAsia="Times New Roman" w:hAnsi="Times New Roman" w:cs="Times New Roman"/>
          <w:color w:val="000000"/>
          <w:sz w:val="28"/>
          <w:szCs w:val="28"/>
        </w:rPr>
        <w:t>» с грифом от штанги – 3-6 серий по 20-40 сек.</w:t>
      </w:r>
    </w:p>
    <w:p w:rsidR="00110583" w:rsidRPr="00110583" w:rsidRDefault="00110583" w:rsidP="00110583">
      <w:pPr>
        <w:numPr>
          <w:ilvl w:val="0"/>
          <w:numId w:val="13"/>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Жим </w:t>
      </w:r>
      <w:proofErr w:type="gramStart"/>
      <w:r w:rsidRPr="00FE63BB">
        <w:rPr>
          <w:rFonts w:ascii="Times New Roman" w:eastAsia="Times New Roman" w:hAnsi="Times New Roman" w:cs="Times New Roman"/>
          <w:color w:val="000000"/>
          <w:sz w:val="28"/>
          <w:szCs w:val="28"/>
        </w:rPr>
        <w:t>штанги</w:t>
      </w:r>
      <w:proofErr w:type="gramEnd"/>
      <w:r w:rsidRPr="00FE63BB">
        <w:rPr>
          <w:rFonts w:ascii="Times New Roman" w:eastAsia="Times New Roman" w:hAnsi="Times New Roman" w:cs="Times New Roman"/>
          <w:color w:val="000000"/>
          <w:sz w:val="28"/>
          <w:szCs w:val="28"/>
        </w:rPr>
        <w:t xml:space="preserve"> лежа (вес – 70-80 % от максимума, 3-6 серий по 8-10 раз).</w:t>
      </w:r>
    </w:p>
    <w:p w:rsidR="00CA2A99" w:rsidRPr="00FE63BB" w:rsidRDefault="00CA2A99" w:rsidP="00110583">
      <w:pPr>
        <w:spacing w:after="0" w:line="240" w:lineRule="auto"/>
        <w:jc w:val="center"/>
        <w:rPr>
          <w:rFonts w:ascii="Times New Roman" w:eastAsia="Times New Roman" w:hAnsi="Times New Roman" w:cs="Times New Roman"/>
          <w:b/>
          <w:bCs/>
          <w:color w:val="000000"/>
          <w:sz w:val="28"/>
          <w:szCs w:val="28"/>
        </w:rPr>
      </w:pPr>
    </w:p>
    <w:p w:rsidR="00110583" w:rsidRPr="00110583" w:rsidRDefault="00110583" w:rsidP="00110583">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УПРАЖНЕНИЯ  В ПОЛНОЙ УДАРНОЙ КООРДИНАЦИИ</w:t>
      </w:r>
    </w:p>
    <w:p w:rsidR="00110583" w:rsidRPr="00110583" w:rsidRDefault="00110583" w:rsidP="00110583">
      <w:pPr>
        <w:numPr>
          <w:ilvl w:val="0"/>
          <w:numId w:val="14"/>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Бой с тенью с гантелями в руках – 1-3 кг, 3-5 серий по 20-30 сек.</w:t>
      </w:r>
    </w:p>
    <w:p w:rsidR="00110583" w:rsidRPr="00110583" w:rsidRDefault="00110583" w:rsidP="00110583">
      <w:pPr>
        <w:numPr>
          <w:ilvl w:val="0"/>
          <w:numId w:val="14"/>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Бой с тенью с резиновым жгутом – 3-5 серий по 20-30 сек.</w:t>
      </w:r>
    </w:p>
    <w:p w:rsidR="00110583" w:rsidRPr="00110583" w:rsidRDefault="00110583" w:rsidP="00110583">
      <w:pPr>
        <w:numPr>
          <w:ilvl w:val="0"/>
          <w:numId w:val="14"/>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Выталкивание ядер, камней или набивных мячей из стойки (3-5 серий по 10-15 раз)</w:t>
      </w:r>
    </w:p>
    <w:p w:rsidR="00110583" w:rsidRPr="00110583" w:rsidRDefault="00110583" w:rsidP="00110583">
      <w:pPr>
        <w:numPr>
          <w:ilvl w:val="0"/>
          <w:numId w:val="14"/>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Выполнение ударов с сопротивлением рук партнера (3-5 серий по 20-30 сек, нанести не менее 10 ударов за серию).</w:t>
      </w:r>
    </w:p>
    <w:p w:rsidR="00110583" w:rsidRPr="00110583" w:rsidRDefault="00110583" w:rsidP="00110583">
      <w:pPr>
        <w:numPr>
          <w:ilvl w:val="0"/>
          <w:numId w:val="14"/>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Нанесение ударов по настенной подушке (мешку) с гантелями (1-3 кг, 3-5 серий по 10-15 раз).</w:t>
      </w:r>
    </w:p>
    <w:p w:rsidR="00110583" w:rsidRPr="00110583" w:rsidRDefault="00110583" w:rsidP="00110583">
      <w:pPr>
        <w:numPr>
          <w:ilvl w:val="0"/>
          <w:numId w:val="14"/>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Нанесение ударов в движении с вертикально стоящим грифом, один конец которого зажат в руке, другой плотно стоит на полу (3-6 серий по 20-30 сек.).</w:t>
      </w:r>
    </w:p>
    <w:p w:rsidR="00110583" w:rsidRPr="00110583" w:rsidRDefault="00110583" w:rsidP="00110583">
      <w:pPr>
        <w:numPr>
          <w:ilvl w:val="0"/>
          <w:numId w:val="14"/>
        </w:numPr>
        <w:spacing w:after="0" w:line="240" w:lineRule="auto"/>
        <w:ind w:firstLine="540"/>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Толчки грифа вперед 2 руками в движении из фронтальной стойки (3-5 серий по 20-30 сек)</w:t>
      </w:r>
    </w:p>
    <w:tbl>
      <w:tblPr>
        <w:tblpPr w:leftFromText="180" w:rightFromText="180" w:vertAnchor="text" w:horzAnchor="margin" w:tblpXSpec="center" w:tblpY="1172"/>
        <w:tblW w:w="10588" w:type="dxa"/>
        <w:tblLayout w:type="fixed"/>
        <w:tblCellMar>
          <w:left w:w="0" w:type="dxa"/>
          <w:right w:w="0" w:type="dxa"/>
        </w:tblCellMar>
        <w:tblLook w:val="04A0"/>
      </w:tblPr>
      <w:tblGrid>
        <w:gridCol w:w="588"/>
        <w:gridCol w:w="1930"/>
        <w:gridCol w:w="1276"/>
        <w:gridCol w:w="2126"/>
        <w:gridCol w:w="1150"/>
        <w:gridCol w:w="785"/>
        <w:gridCol w:w="1464"/>
        <w:gridCol w:w="1269"/>
      </w:tblGrid>
      <w:tr w:rsidR="00CA2A99" w:rsidRPr="00FE63BB" w:rsidTr="00E01810">
        <w:trPr>
          <w:trHeight w:val="500"/>
        </w:trPr>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CA2A99" w:rsidRPr="00110583" w:rsidRDefault="00CA2A99" w:rsidP="00CA2A99">
            <w:pPr>
              <w:spacing w:after="0" w:line="240" w:lineRule="auto"/>
              <w:ind w:left="-540"/>
              <w:jc w:val="center"/>
              <w:rPr>
                <w:rFonts w:ascii="Times New Roman" w:eastAsia="Times New Roman" w:hAnsi="Times New Roman" w:cs="Times New Roman"/>
                <w:color w:val="000000"/>
                <w:sz w:val="28"/>
                <w:szCs w:val="28"/>
              </w:rPr>
            </w:pPr>
          </w:p>
          <w:p w:rsidR="00110583" w:rsidRPr="00110583" w:rsidRDefault="00CA2A99" w:rsidP="00CA2A99">
            <w:pPr>
              <w:spacing w:after="0" w:line="240" w:lineRule="auto"/>
              <w:ind w:left="-540"/>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Квалификация </w:t>
            </w:r>
          </w:p>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спортсмена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xml:space="preserve">Сила удара </w:t>
            </w:r>
            <w:proofErr w:type="gramStart"/>
            <w:r w:rsidRPr="00FE63BB">
              <w:rPr>
                <w:rFonts w:ascii="Times New Roman" w:eastAsia="Times New Roman" w:hAnsi="Times New Roman" w:cs="Times New Roman"/>
                <w:b/>
                <w:bCs/>
                <w:color w:val="000000"/>
                <w:sz w:val="28"/>
                <w:szCs w:val="28"/>
              </w:rPr>
              <w:t xml:space="preserve">( </w:t>
            </w:r>
            <w:proofErr w:type="gramEnd"/>
            <w:r w:rsidRPr="00FE63BB">
              <w:rPr>
                <w:rFonts w:ascii="Times New Roman" w:eastAsia="Times New Roman" w:hAnsi="Times New Roman" w:cs="Times New Roman"/>
                <w:b/>
                <w:bCs/>
                <w:color w:val="000000"/>
                <w:sz w:val="28"/>
                <w:szCs w:val="28"/>
              </w:rPr>
              <w:t>кгс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Вклад звеньев в силовую характеристик</w:t>
            </w:r>
            <w:r w:rsidRPr="00FE63BB">
              <w:rPr>
                <w:rFonts w:ascii="Times New Roman" w:eastAsia="Times New Roman" w:hAnsi="Times New Roman" w:cs="Times New Roman"/>
                <w:b/>
                <w:bCs/>
                <w:color w:val="000000"/>
                <w:sz w:val="28"/>
                <w:szCs w:val="28"/>
              </w:rPr>
              <w:lastRenderedPageBreak/>
              <w:t>у удара</w:t>
            </w:r>
            <w:proofErr w:type="gramStart"/>
            <w:r w:rsidRPr="00FE63BB">
              <w:rPr>
                <w:rFonts w:ascii="Times New Roman" w:eastAsia="Times New Roman" w:hAnsi="Times New Roman" w:cs="Times New Roman"/>
                <w:b/>
                <w:bCs/>
                <w:color w:val="000000"/>
                <w:sz w:val="28"/>
                <w:szCs w:val="28"/>
              </w:rPr>
              <w:t xml:space="preserve"> ( % )</w:t>
            </w:r>
            <w:proofErr w:type="gramEnd"/>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rPr>
                <w:rFonts w:ascii="Times New Roman" w:eastAsia="Times New Roman" w:hAnsi="Times New Roman" w:cs="Times New Roman"/>
                <w:sz w:val="28"/>
                <w:szCs w:val="28"/>
              </w:rPr>
            </w:pP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rPr>
                <w:rFonts w:ascii="Times New Roman" w:eastAsia="Times New Roman" w:hAnsi="Times New Roman" w:cs="Times New Roman"/>
                <w:sz w:val="28"/>
                <w:szCs w:val="28"/>
              </w:rPr>
            </w:pPr>
          </w:p>
        </w:tc>
        <w:tc>
          <w:tcPr>
            <w:tcW w:w="1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rPr>
                <w:rFonts w:ascii="Times New Roman" w:eastAsia="Times New Roman" w:hAnsi="Times New Roman" w:cs="Times New Roman"/>
                <w:sz w:val="28"/>
                <w:szCs w:val="28"/>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rPr>
                <w:rFonts w:ascii="Times New Roman" w:eastAsia="Times New Roman" w:hAnsi="Times New Roman" w:cs="Times New Roman"/>
                <w:sz w:val="28"/>
                <w:szCs w:val="28"/>
              </w:rPr>
            </w:pPr>
          </w:p>
        </w:tc>
      </w:tr>
      <w:tr w:rsidR="00CA2A99" w:rsidRPr="00FE63BB" w:rsidTr="00E01810">
        <w:trPr>
          <w:trHeight w:val="580"/>
        </w:trPr>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rPr>
                <w:rFonts w:ascii="Times New Roman" w:eastAsia="Times New Roman" w:hAnsi="Times New Roman" w:cs="Times New Roman"/>
                <w:sz w:val="28"/>
                <w:szCs w:val="28"/>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В полной координации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Туловище + движение руки</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Только рука</w:t>
            </w: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нога</w:t>
            </w:r>
          </w:p>
        </w:tc>
        <w:tc>
          <w:tcPr>
            <w:tcW w:w="1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туловище</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рука</w:t>
            </w:r>
          </w:p>
        </w:tc>
      </w:tr>
      <w:tr w:rsidR="00CA2A99" w:rsidRPr="00FE63BB" w:rsidTr="00E01810">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1</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proofErr w:type="spellStart"/>
            <w:r w:rsidRPr="00FE63BB">
              <w:rPr>
                <w:rFonts w:ascii="Times New Roman" w:eastAsia="Times New Roman" w:hAnsi="Times New Roman" w:cs="Times New Roman"/>
                <w:b/>
                <w:bCs/>
                <w:color w:val="000000"/>
                <w:sz w:val="28"/>
                <w:szCs w:val="28"/>
              </w:rPr>
              <w:t>Темповик</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375.5</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253.3</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96.6</w:t>
            </w: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33</w:t>
            </w:r>
          </w:p>
        </w:tc>
        <w:tc>
          <w:tcPr>
            <w:tcW w:w="1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42</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25</w:t>
            </w:r>
          </w:p>
        </w:tc>
      </w:tr>
      <w:tr w:rsidR="00CA2A99" w:rsidRPr="00FE63BB" w:rsidTr="00E01810">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proofErr w:type="spellStart"/>
            <w:r w:rsidRPr="00FE63BB">
              <w:rPr>
                <w:rFonts w:ascii="Times New Roman" w:eastAsia="Times New Roman" w:hAnsi="Times New Roman" w:cs="Times New Roman"/>
                <w:b/>
                <w:bCs/>
                <w:color w:val="000000"/>
                <w:sz w:val="28"/>
                <w:szCs w:val="28"/>
              </w:rPr>
              <w:t>Игровик</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405.4</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272.2</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103.1</w:t>
            </w: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33</w:t>
            </w:r>
          </w:p>
        </w:tc>
        <w:tc>
          <w:tcPr>
            <w:tcW w:w="1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42</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25</w:t>
            </w:r>
          </w:p>
        </w:tc>
      </w:tr>
      <w:tr w:rsidR="00CA2A99" w:rsidRPr="00FE63BB" w:rsidTr="00E01810">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proofErr w:type="spellStart"/>
            <w:r w:rsidRPr="00FE63BB">
              <w:rPr>
                <w:rFonts w:ascii="Times New Roman" w:eastAsia="Times New Roman" w:hAnsi="Times New Roman" w:cs="Times New Roman"/>
                <w:b/>
                <w:bCs/>
                <w:color w:val="000000"/>
                <w:sz w:val="28"/>
                <w:szCs w:val="28"/>
              </w:rPr>
              <w:t>Нокаутер</w:t>
            </w:r>
            <w:proofErr w:type="spellEnd"/>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471.0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289.0</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113.3</w:t>
            </w: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39</w:t>
            </w:r>
          </w:p>
        </w:tc>
        <w:tc>
          <w:tcPr>
            <w:tcW w:w="1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37</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24</w:t>
            </w:r>
          </w:p>
        </w:tc>
      </w:tr>
      <w:tr w:rsidR="00CA2A99" w:rsidRPr="00FE63BB" w:rsidTr="00E01810">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4</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Мастер спорта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445.7</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274.3</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107.5</w:t>
            </w: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39</w:t>
            </w:r>
          </w:p>
        </w:tc>
        <w:tc>
          <w:tcPr>
            <w:tcW w:w="1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37</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24</w:t>
            </w:r>
          </w:p>
        </w:tc>
      </w:tr>
      <w:tr w:rsidR="00CA2A99" w:rsidRPr="00FE63BB" w:rsidTr="00E01810">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5</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КМС, </w:t>
            </w: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1 разряд</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400.1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263.2</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104.0</w:t>
            </w: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32</w:t>
            </w:r>
          </w:p>
        </w:tc>
        <w:tc>
          <w:tcPr>
            <w:tcW w:w="1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42</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26</w:t>
            </w:r>
          </w:p>
        </w:tc>
      </w:tr>
      <w:tr w:rsidR="00CA2A99" w:rsidRPr="00FE63BB" w:rsidTr="00E01810">
        <w:tc>
          <w:tcPr>
            <w:tcW w:w="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6</w:t>
            </w:r>
          </w:p>
        </w:tc>
        <w:tc>
          <w:tcPr>
            <w:tcW w:w="1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 и 3 разряды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201.1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167.9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2A99" w:rsidRPr="00110583" w:rsidRDefault="00CA2A99" w:rsidP="00CA2A99">
            <w:pPr>
              <w:spacing w:after="0" w:line="240" w:lineRule="auto"/>
              <w:jc w:val="center"/>
              <w:rPr>
                <w:rFonts w:ascii="Times New Roman" w:eastAsia="Times New Roman" w:hAnsi="Times New Roman" w:cs="Times New Roman"/>
                <w:color w:val="000000"/>
                <w:sz w:val="28"/>
                <w:szCs w:val="28"/>
              </w:rPr>
            </w:pPr>
          </w:p>
          <w:p w:rsidR="00110583" w:rsidRPr="00110583" w:rsidRDefault="00CA2A99" w:rsidP="00CA2A99">
            <w:pPr>
              <w:spacing w:after="0" w:line="0" w:lineRule="atLeast"/>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76.4</w:t>
            </w:r>
          </w:p>
        </w:tc>
        <w:tc>
          <w:tcPr>
            <w:tcW w:w="7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2A99" w:rsidRPr="00110583" w:rsidRDefault="00CA2A99" w:rsidP="00CA2A99">
            <w:pPr>
              <w:spacing w:after="0" w:line="240" w:lineRule="auto"/>
              <w:rPr>
                <w:rFonts w:ascii="Times New Roman" w:eastAsia="Times New Roman" w:hAnsi="Times New Roman" w:cs="Times New Roman"/>
                <w:color w:val="666666"/>
                <w:sz w:val="28"/>
                <w:szCs w:val="28"/>
              </w:rPr>
            </w:pPr>
          </w:p>
        </w:tc>
        <w:tc>
          <w:tcPr>
            <w:tcW w:w="1464" w:type="dxa"/>
            <w:vAlign w:val="center"/>
            <w:hideMark/>
          </w:tcPr>
          <w:p w:rsidR="00CA2A99" w:rsidRPr="00110583" w:rsidRDefault="00CA2A99" w:rsidP="00CA2A99">
            <w:pPr>
              <w:spacing w:after="0" w:line="240" w:lineRule="auto"/>
              <w:rPr>
                <w:rFonts w:ascii="Times New Roman" w:eastAsia="Times New Roman" w:hAnsi="Times New Roman" w:cs="Times New Roman"/>
                <w:sz w:val="28"/>
                <w:szCs w:val="28"/>
              </w:rPr>
            </w:pPr>
          </w:p>
        </w:tc>
        <w:tc>
          <w:tcPr>
            <w:tcW w:w="1269" w:type="dxa"/>
            <w:vAlign w:val="center"/>
            <w:hideMark/>
          </w:tcPr>
          <w:p w:rsidR="00CA2A99" w:rsidRPr="00110583" w:rsidRDefault="00CA2A99" w:rsidP="00CA2A99">
            <w:pPr>
              <w:spacing w:after="0" w:line="240" w:lineRule="auto"/>
              <w:rPr>
                <w:rFonts w:ascii="Times New Roman" w:eastAsia="Times New Roman" w:hAnsi="Times New Roman" w:cs="Times New Roman"/>
                <w:sz w:val="28"/>
                <w:szCs w:val="28"/>
              </w:rPr>
            </w:pPr>
          </w:p>
        </w:tc>
      </w:tr>
    </w:tbl>
    <w:p w:rsidR="00110583" w:rsidRPr="00110583" w:rsidRDefault="00CA2A99" w:rsidP="00CA2A99">
      <w:pPr>
        <w:numPr>
          <w:ilvl w:val="0"/>
          <w:numId w:val="17"/>
        </w:numPr>
        <w:spacing w:after="0" w:line="240" w:lineRule="auto"/>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 </w:t>
      </w:r>
      <w:r w:rsidR="00110583" w:rsidRPr="00FE63BB">
        <w:rPr>
          <w:rFonts w:ascii="Times New Roman" w:eastAsia="Times New Roman" w:hAnsi="Times New Roman" w:cs="Times New Roman"/>
          <w:color w:val="000000"/>
          <w:sz w:val="28"/>
          <w:szCs w:val="28"/>
        </w:rPr>
        <w:t xml:space="preserve">Нанесение коронного удара по настенной подушке или мешку с </w:t>
      </w:r>
      <w:proofErr w:type="spellStart"/>
      <w:r w:rsidR="00110583" w:rsidRPr="00FE63BB">
        <w:rPr>
          <w:rFonts w:ascii="Times New Roman" w:eastAsia="Times New Roman" w:hAnsi="Times New Roman" w:cs="Times New Roman"/>
          <w:color w:val="000000"/>
          <w:sz w:val="28"/>
          <w:szCs w:val="28"/>
        </w:rPr>
        <w:t>околомаксимальной</w:t>
      </w:r>
      <w:proofErr w:type="spellEnd"/>
      <w:r w:rsidR="00110583" w:rsidRPr="00FE63BB">
        <w:rPr>
          <w:rFonts w:ascii="Times New Roman" w:eastAsia="Times New Roman" w:hAnsi="Times New Roman" w:cs="Times New Roman"/>
          <w:color w:val="000000"/>
          <w:sz w:val="28"/>
          <w:szCs w:val="28"/>
        </w:rPr>
        <w:t xml:space="preserve"> силой 5 раундов (наносить 1 удар за 3 сек., за 3-х мин. раунд – 60 ударов, следить за техникой нанесения ударов).</w:t>
      </w:r>
    </w:p>
    <w:p w:rsidR="00110583" w:rsidRPr="00110583" w:rsidRDefault="00CA2A99" w:rsidP="00CA2A99">
      <w:pPr>
        <w:numPr>
          <w:ilvl w:val="0"/>
          <w:numId w:val="16"/>
        </w:numPr>
        <w:spacing w:after="0" w:line="240" w:lineRule="auto"/>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 </w:t>
      </w:r>
      <w:r w:rsidR="00110583" w:rsidRPr="00FE63BB">
        <w:rPr>
          <w:rFonts w:ascii="Times New Roman" w:eastAsia="Times New Roman" w:hAnsi="Times New Roman" w:cs="Times New Roman"/>
          <w:color w:val="000000"/>
          <w:sz w:val="28"/>
          <w:szCs w:val="28"/>
        </w:rPr>
        <w:t xml:space="preserve">Спрыгивание с высоты 50-80 см с последующим нанесением 2-3-х ударных комбинаций с гантелями </w:t>
      </w:r>
      <w:proofErr w:type="gramStart"/>
      <w:r w:rsidR="00110583" w:rsidRPr="00FE63BB">
        <w:rPr>
          <w:rFonts w:ascii="Times New Roman" w:eastAsia="Times New Roman" w:hAnsi="Times New Roman" w:cs="Times New Roman"/>
          <w:color w:val="000000"/>
          <w:sz w:val="28"/>
          <w:szCs w:val="28"/>
        </w:rPr>
        <w:t xml:space="preserve">и </w:t>
      </w:r>
      <w:proofErr w:type="spellStart"/>
      <w:r w:rsidR="00110583" w:rsidRPr="00FE63BB">
        <w:rPr>
          <w:rFonts w:ascii="Times New Roman" w:eastAsia="Times New Roman" w:hAnsi="Times New Roman" w:cs="Times New Roman"/>
          <w:color w:val="000000"/>
          <w:sz w:val="28"/>
          <w:szCs w:val="28"/>
        </w:rPr>
        <w:t>б</w:t>
      </w:r>
      <w:proofErr w:type="gramEnd"/>
      <w:r w:rsidR="00110583" w:rsidRPr="00FE63BB">
        <w:rPr>
          <w:rFonts w:ascii="Times New Roman" w:eastAsia="Times New Roman" w:hAnsi="Times New Roman" w:cs="Times New Roman"/>
          <w:color w:val="000000"/>
          <w:sz w:val="28"/>
          <w:szCs w:val="28"/>
        </w:rPr>
        <w:t>\них</w:t>
      </w:r>
      <w:proofErr w:type="spellEnd"/>
      <w:r w:rsidR="00110583" w:rsidRPr="00FE63BB">
        <w:rPr>
          <w:rFonts w:ascii="Times New Roman" w:eastAsia="Times New Roman" w:hAnsi="Times New Roman" w:cs="Times New Roman"/>
          <w:color w:val="000000"/>
          <w:sz w:val="28"/>
          <w:szCs w:val="28"/>
        </w:rPr>
        <w:t xml:space="preserve"> (вес-1-2 кг, 4 серии по 10 раз).</w:t>
      </w:r>
    </w:p>
    <w:p w:rsidR="00110583" w:rsidRPr="00110583" w:rsidRDefault="00CA2A99" w:rsidP="00CA2A99">
      <w:pPr>
        <w:numPr>
          <w:ilvl w:val="0"/>
          <w:numId w:val="15"/>
        </w:numPr>
        <w:spacing w:after="0" w:line="240" w:lineRule="auto"/>
        <w:jc w:val="both"/>
        <w:rPr>
          <w:rFonts w:ascii="Times New Roman" w:eastAsia="Times New Roman" w:hAnsi="Times New Roman" w:cs="Times New Roman"/>
          <w:color w:val="000000"/>
          <w:sz w:val="28"/>
          <w:szCs w:val="28"/>
        </w:rPr>
      </w:pPr>
      <w:r w:rsidRPr="00FE63BB">
        <w:rPr>
          <w:rFonts w:ascii="Times New Roman" w:eastAsia="Times New Roman" w:hAnsi="Times New Roman" w:cs="Times New Roman"/>
          <w:color w:val="000000"/>
          <w:sz w:val="28"/>
          <w:szCs w:val="28"/>
        </w:rPr>
        <w:t xml:space="preserve"> </w:t>
      </w:r>
      <w:r w:rsidR="00110583" w:rsidRPr="00FE63BB">
        <w:rPr>
          <w:rFonts w:ascii="Times New Roman" w:eastAsia="Times New Roman" w:hAnsi="Times New Roman" w:cs="Times New Roman"/>
          <w:color w:val="000000"/>
          <w:sz w:val="28"/>
          <w:szCs w:val="28"/>
        </w:rPr>
        <w:t>Нанесение различных ударов руками или ногами, находясь по шею в воде.</w:t>
      </w:r>
    </w:p>
    <w:p w:rsidR="00CA2A99" w:rsidRPr="00FE63BB" w:rsidRDefault="00CA2A99" w:rsidP="00110583">
      <w:pPr>
        <w:spacing w:after="0" w:line="240" w:lineRule="auto"/>
        <w:jc w:val="center"/>
        <w:rPr>
          <w:rFonts w:ascii="Times New Roman" w:eastAsia="Times New Roman" w:hAnsi="Times New Roman" w:cs="Times New Roman"/>
          <w:b/>
          <w:bCs/>
          <w:color w:val="000000"/>
          <w:sz w:val="28"/>
          <w:szCs w:val="28"/>
        </w:rPr>
      </w:pPr>
    </w:p>
    <w:p w:rsidR="00110583" w:rsidRPr="00110583" w:rsidRDefault="00110583" w:rsidP="00110583">
      <w:pPr>
        <w:spacing w:after="0" w:line="240" w:lineRule="auto"/>
        <w:jc w:val="center"/>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ПОКАЗАТЕЛИ СОГЛАСОВАННОСТИ УДАРНЫХ ДВИЖЕНИЙ</w:t>
      </w:r>
    </w:p>
    <w:p w:rsidR="00110583" w:rsidRPr="00110583" w:rsidRDefault="00110583" w:rsidP="00110583">
      <w:pPr>
        <w:spacing w:after="0" w:line="240" w:lineRule="auto"/>
        <w:jc w:val="right"/>
        <w:rPr>
          <w:rFonts w:ascii="Times New Roman" w:eastAsia="Times New Roman" w:hAnsi="Times New Roman" w:cs="Times New Roman"/>
          <w:color w:val="000000"/>
          <w:sz w:val="28"/>
          <w:szCs w:val="28"/>
        </w:rPr>
      </w:pPr>
      <w:r w:rsidRPr="00FE63BB">
        <w:rPr>
          <w:rFonts w:ascii="Times New Roman" w:eastAsia="Times New Roman" w:hAnsi="Times New Roman" w:cs="Times New Roman"/>
          <w:b/>
          <w:bCs/>
          <w:color w:val="000000"/>
          <w:sz w:val="28"/>
          <w:szCs w:val="28"/>
        </w:rPr>
        <w:t>                                                                                               </w:t>
      </w:r>
      <w:r w:rsidR="00CA2A99" w:rsidRPr="00FE63BB">
        <w:rPr>
          <w:rFonts w:ascii="Times New Roman" w:eastAsia="Times New Roman" w:hAnsi="Times New Roman" w:cs="Times New Roman"/>
          <w:b/>
          <w:bCs/>
          <w:color w:val="000000"/>
          <w:sz w:val="28"/>
          <w:szCs w:val="28"/>
        </w:rPr>
        <w:t xml:space="preserve">                               </w:t>
      </w:r>
      <w:r w:rsidRPr="00FE63BB">
        <w:rPr>
          <w:rFonts w:ascii="Times New Roman" w:eastAsia="Times New Roman" w:hAnsi="Times New Roman" w:cs="Times New Roman"/>
          <w:b/>
          <w:bCs/>
          <w:color w:val="000000"/>
          <w:sz w:val="28"/>
          <w:szCs w:val="28"/>
        </w:rPr>
        <w:t xml:space="preserve">    </w:t>
      </w:r>
    </w:p>
    <w:p w:rsidR="00CA2A99" w:rsidRPr="00FE63BB" w:rsidRDefault="00CA2A99">
      <w:pPr>
        <w:rPr>
          <w:rFonts w:ascii="Times New Roman" w:hAnsi="Times New Roman" w:cs="Times New Roman"/>
          <w:b/>
          <w:sz w:val="28"/>
          <w:szCs w:val="28"/>
        </w:rPr>
      </w:pPr>
      <w:bookmarkStart w:id="0" w:name="d42397c0a55969b9381ccf0c45cb810eae412d9e"/>
      <w:bookmarkStart w:id="1" w:name="12"/>
      <w:bookmarkEnd w:id="0"/>
      <w:bookmarkEnd w:id="1"/>
      <w:r w:rsidRPr="00FE63BB">
        <w:rPr>
          <w:rFonts w:ascii="Times New Roman" w:hAnsi="Times New Roman" w:cs="Times New Roman"/>
          <w:sz w:val="28"/>
          <w:szCs w:val="28"/>
        </w:rPr>
        <w:t>2.</w:t>
      </w:r>
      <w:r w:rsidR="00110583" w:rsidRPr="00FE63BB">
        <w:rPr>
          <w:rFonts w:ascii="Times New Roman" w:hAnsi="Times New Roman" w:cs="Times New Roman"/>
          <w:b/>
          <w:sz w:val="28"/>
          <w:szCs w:val="28"/>
        </w:rPr>
        <w:t xml:space="preserve">Этап начальной подготовки </w:t>
      </w:r>
    </w:p>
    <w:p w:rsidR="00C221BE" w:rsidRPr="00FE63BB" w:rsidRDefault="00110583" w:rsidP="00CA2A99">
      <w:pPr>
        <w:jc w:val="both"/>
        <w:rPr>
          <w:rFonts w:ascii="Times New Roman" w:hAnsi="Times New Roman" w:cs="Times New Roman"/>
          <w:sz w:val="28"/>
          <w:szCs w:val="28"/>
        </w:rPr>
      </w:pPr>
      <w:r w:rsidRPr="00FE63BB">
        <w:rPr>
          <w:rFonts w:ascii="Times New Roman" w:hAnsi="Times New Roman" w:cs="Times New Roman"/>
          <w:sz w:val="28"/>
          <w:szCs w:val="28"/>
        </w:rPr>
        <w:t xml:space="preserve">Основная цель тренировки: утверждение в выборе спортивной специализации </w:t>
      </w:r>
      <w:proofErr w:type="spellStart"/>
      <w:r w:rsidRPr="00FE63BB">
        <w:rPr>
          <w:rFonts w:ascii="Times New Roman" w:hAnsi="Times New Roman" w:cs="Times New Roman"/>
          <w:sz w:val="28"/>
          <w:szCs w:val="28"/>
        </w:rPr>
        <w:t>киокусинкай</w:t>
      </w:r>
      <w:proofErr w:type="spellEnd"/>
      <w:r w:rsidRPr="00FE63BB">
        <w:rPr>
          <w:rFonts w:ascii="Times New Roman" w:hAnsi="Times New Roman" w:cs="Times New Roman"/>
          <w:sz w:val="28"/>
          <w:szCs w:val="28"/>
        </w:rPr>
        <w:t xml:space="preserve"> каратэ и овладение основами техники. Основные задачи: 1. Всестороннее гармоничное развитие физических способностей. 2. Укрепление здоровья: закаливания организма; укрепление опорно-двигательного аппарата; совершенствование сердечнососудистой системы; совершенствование дыхательной системы. 3. Совершенствование физических качеств; быстроты, силы, выносливости, гибкости и т.д. 4. Формирование специальных способностей для успешного овладения техникой </w:t>
      </w:r>
      <w:proofErr w:type="spellStart"/>
      <w:r w:rsidRPr="00FE63BB">
        <w:rPr>
          <w:rFonts w:ascii="Times New Roman" w:hAnsi="Times New Roman" w:cs="Times New Roman"/>
          <w:sz w:val="28"/>
          <w:szCs w:val="28"/>
        </w:rPr>
        <w:t>киокусинкай</w:t>
      </w:r>
      <w:proofErr w:type="spellEnd"/>
      <w:r w:rsidRPr="00FE63BB">
        <w:rPr>
          <w:rFonts w:ascii="Times New Roman" w:hAnsi="Times New Roman" w:cs="Times New Roman"/>
          <w:sz w:val="28"/>
          <w:szCs w:val="28"/>
        </w:rPr>
        <w:t xml:space="preserve">: координации движений; подвижности в суставах; обучение умениям напрягать и расслаблять мышцы; обучение основам техники ударов и защиты; обучение самостоятельному ведению спортивного </w:t>
      </w:r>
      <w:r w:rsidRPr="00FE63BB">
        <w:rPr>
          <w:rFonts w:ascii="Times New Roman" w:hAnsi="Times New Roman" w:cs="Times New Roman"/>
          <w:sz w:val="28"/>
          <w:szCs w:val="28"/>
        </w:rPr>
        <w:lastRenderedPageBreak/>
        <w:t xml:space="preserve">поединка. 5. Воспитание нравственно-культурологических основ </w:t>
      </w:r>
      <w:proofErr w:type="spellStart"/>
      <w:r w:rsidRPr="00FE63BB">
        <w:rPr>
          <w:rFonts w:ascii="Times New Roman" w:hAnsi="Times New Roman" w:cs="Times New Roman"/>
          <w:sz w:val="28"/>
          <w:szCs w:val="28"/>
        </w:rPr>
        <w:t>Киокусинкай</w:t>
      </w:r>
      <w:proofErr w:type="spellEnd"/>
      <w:r w:rsidRPr="00FE63BB">
        <w:rPr>
          <w:rFonts w:ascii="Times New Roman" w:hAnsi="Times New Roman" w:cs="Times New Roman"/>
          <w:sz w:val="28"/>
          <w:szCs w:val="28"/>
        </w:rPr>
        <w:t xml:space="preserve"> каратэ: </w:t>
      </w:r>
      <w:proofErr w:type="spellStart"/>
      <w:r w:rsidRPr="00FE63BB">
        <w:rPr>
          <w:rFonts w:ascii="Times New Roman" w:hAnsi="Times New Roman" w:cs="Times New Roman"/>
          <w:sz w:val="28"/>
          <w:szCs w:val="28"/>
        </w:rPr>
        <w:t>Додзекун</w:t>
      </w:r>
      <w:proofErr w:type="spellEnd"/>
      <w:r w:rsidRPr="00FE63BB">
        <w:rPr>
          <w:rFonts w:ascii="Times New Roman" w:hAnsi="Times New Roman" w:cs="Times New Roman"/>
          <w:sz w:val="28"/>
          <w:szCs w:val="28"/>
        </w:rPr>
        <w:t xml:space="preserve">; биография М. </w:t>
      </w:r>
      <w:proofErr w:type="spellStart"/>
      <w:r w:rsidRPr="00FE63BB">
        <w:rPr>
          <w:rFonts w:ascii="Times New Roman" w:hAnsi="Times New Roman" w:cs="Times New Roman"/>
          <w:sz w:val="28"/>
          <w:szCs w:val="28"/>
        </w:rPr>
        <w:t>Ояма</w:t>
      </w:r>
      <w:proofErr w:type="spellEnd"/>
      <w:r w:rsidRPr="00FE63BB">
        <w:rPr>
          <w:rFonts w:ascii="Times New Roman" w:hAnsi="Times New Roman" w:cs="Times New Roman"/>
          <w:sz w:val="28"/>
          <w:szCs w:val="28"/>
        </w:rPr>
        <w:t xml:space="preserve">; правила поведения; этикет принятый Всемирной организацией </w:t>
      </w:r>
      <w:proofErr w:type="spellStart"/>
      <w:r w:rsidRPr="00FE63BB">
        <w:rPr>
          <w:rFonts w:ascii="Times New Roman" w:hAnsi="Times New Roman" w:cs="Times New Roman"/>
          <w:sz w:val="28"/>
          <w:szCs w:val="28"/>
        </w:rPr>
        <w:t>Киокусинкай</w:t>
      </w:r>
      <w:proofErr w:type="spellEnd"/>
      <w:r w:rsidRPr="00FE63BB">
        <w:rPr>
          <w:rFonts w:ascii="Times New Roman" w:hAnsi="Times New Roman" w:cs="Times New Roman"/>
          <w:sz w:val="28"/>
          <w:szCs w:val="28"/>
        </w:rPr>
        <w:t xml:space="preserve"> каратэ; развитие </w:t>
      </w:r>
      <w:proofErr w:type="spellStart"/>
      <w:r w:rsidRPr="00FE63BB">
        <w:rPr>
          <w:rFonts w:ascii="Times New Roman" w:hAnsi="Times New Roman" w:cs="Times New Roman"/>
          <w:sz w:val="28"/>
          <w:szCs w:val="28"/>
        </w:rPr>
        <w:t>Киокусинкай</w:t>
      </w:r>
      <w:proofErr w:type="spellEnd"/>
      <w:r w:rsidRPr="00FE63BB">
        <w:rPr>
          <w:rFonts w:ascii="Times New Roman" w:hAnsi="Times New Roman" w:cs="Times New Roman"/>
          <w:sz w:val="28"/>
          <w:szCs w:val="28"/>
        </w:rPr>
        <w:t xml:space="preserve"> в </w:t>
      </w:r>
      <w:proofErr w:type="spellStart"/>
      <w:r w:rsidRPr="00FE63BB">
        <w:rPr>
          <w:rFonts w:ascii="Times New Roman" w:hAnsi="Times New Roman" w:cs="Times New Roman"/>
          <w:sz w:val="28"/>
          <w:szCs w:val="28"/>
        </w:rPr>
        <w:t>Краснокаменском</w:t>
      </w:r>
      <w:proofErr w:type="spellEnd"/>
      <w:r w:rsidRPr="00FE63BB">
        <w:rPr>
          <w:rFonts w:ascii="Times New Roman" w:hAnsi="Times New Roman" w:cs="Times New Roman"/>
          <w:sz w:val="28"/>
          <w:szCs w:val="28"/>
        </w:rPr>
        <w:t xml:space="preserve"> районе. Факторы, ограничивающие нагрузку: 1. недостаточная адаптация к физическим нагрузкам 2. возрастные особенности физического развития. 3. недостаточный общий объем двигательных умений. </w:t>
      </w:r>
      <w:proofErr w:type="gramStart"/>
      <w:r w:rsidRPr="00FE63BB">
        <w:rPr>
          <w:rFonts w:ascii="Times New Roman" w:hAnsi="Times New Roman" w:cs="Times New Roman"/>
          <w:sz w:val="28"/>
          <w:szCs w:val="28"/>
        </w:rPr>
        <w:t xml:space="preserve">Основные средства: 1. подвижные игры и игровые упражнения 2. </w:t>
      </w:r>
      <w:proofErr w:type="spellStart"/>
      <w:r w:rsidRPr="00FE63BB">
        <w:rPr>
          <w:rFonts w:ascii="Times New Roman" w:hAnsi="Times New Roman" w:cs="Times New Roman"/>
          <w:sz w:val="28"/>
          <w:szCs w:val="28"/>
        </w:rPr>
        <w:t>общеразвивающие</w:t>
      </w:r>
      <w:proofErr w:type="spellEnd"/>
      <w:r w:rsidRPr="00FE63BB">
        <w:rPr>
          <w:rFonts w:ascii="Times New Roman" w:hAnsi="Times New Roman" w:cs="Times New Roman"/>
          <w:sz w:val="28"/>
          <w:szCs w:val="28"/>
        </w:rPr>
        <w:t xml:space="preserve"> упражнения 3. элементы акробатики и </w:t>
      </w:r>
      <w:proofErr w:type="spellStart"/>
      <w:r w:rsidRPr="00FE63BB">
        <w:rPr>
          <w:rFonts w:ascii="Times New Roman" w:hAnsi="Times New Roman" w:cs="Times New Roman"/>
          <w:sz w:val="28"/>
          <w:szCs w:val="28"/>
        </w:rPr>
        <w:t>самостраховки</w:t>
      </w:r>
      <w:proofErr w:type="spellEnd"/>
      <w:r w:rsidRPr="00FE63BB">
        <w:rPr>
          <w:rFonts w:ascii="Times New Roman" w:hAnsi="Times New Roman" w:cs="Times New Roman"/>
          <w:sz w:val="28"/>
          <w:szCs w:val="28"/>
        </w:rPr>
        <w:t xml:space="preserve"> (кувырки, кульбиты, повороты и др.) 4. всевозможные прыжки и прыжковые упражнения 5. метание (легкоатлетических снарядов, набивных, теннисных мячей и др.) 6. скоростно-силовые упражнения (отдельные и в виде комплексов) 7. гимнастические упражнения для силовой и скоростно-силовой подготовки. 16 8. комплексы упражнений для индивидуальных тренировок (задание</w:t>
      </w:r>
      <w:proofErr w:type="gramEnd"/>
      <w:r w:rsidRPr="00FE63BB">
        <w:rPr>
          <w:rFonts w:ascii="Times New Roman" w:hAnsi="Times New Roman" w:cs="Times New Roman"/>
          <w:sz w:val="28"/>
          <w:szCs w:val="28"/>
        </w:rPr>
        <w:t xml:space="preserve"> на дом). Основные методы выполнения упражнений: игровой, </w:t>
      </w:r>
      <w:proofErr w:type="gramStart"/>
      <w:r w:rsidRPr="00FE63BB">
        <w:rPr>
          <w:rFonts w:ascii="Times New Roman" w:hAnsi="Times New Roman" w:cs="Times New Roman"/>
          <w:sz w:val="28"/>
          <w:szCs w:val="28"/>
        </w:rPr>
        <w:t>повторный</w:t>
      </w:r>
      <w:proofErr w:type="gramEnd"/>
      <w:r w:rsidRPr="00FE63BB">
        <w:rPr>
          <w:rFonts w:ascii="Times New Roman" w:hAnsi="Times New Roman" w:cs="Times New Roman"/>
          <w:sz w:val="28"/>
          <w:szCs w:val="28"/>
        </w:rPr>
        <w:t xml:space="preserve">, равномерный, круговой, контрольный, соревновательный. Основные направления тренировки. Этап НП один из наиболее </w:t>
      </w:r>
      <w:proofErr w:type="gramStart"/>
      <w:r w:rsidRPr="00FE63BB">
        <w:rPr>
          <w:rFonts w:ascii="Times New Roman" w:hAnsi="Times New Roman" w:cs="Times New Roman"/>
          <w:sz w:val="28"/>
          <w:szCs w:val="28"/>
        </w:rPr>
        <w:t>важных</w:t>
      </w:r>
      <w:proofErr w:type="gramEnd"/>
      <w:r w:rsidRPr="00FE63BB">
        <w:rPr>
          <w:rFonts w:ascii="Times New Roman" w:hAnsi="Times New Roman" w:cs="Times New Roman"/>
          <w:sz w:val="28"/>
          <w:szCs w:val="28"/>
        </w:rPr>
        <w:t xml:space="preserve">, поскольку именно на этом этапе закладывается основа дальнейшего овладения спортивным мастерством в избранном виде. Однако здесь, как ни на каком другом этапе подготовки, имеется опасность перегрузки еще неокрепшего детского организма. Дело в том, что у детей этого возраста существует отставание в развитии отдельных вегетативных функций организма. В последние годы становится все больше приверженцев той точки зрения, что уже на этапе НП, наряду с применением различных видов спорта, подвижных и спортивных игр, следует включать в программу занятий комплексы специально-подготовительных упражнений, близких по структуре должно быть направлено на дальнейшее развитие физических качеств, необходимых для эффективных занятий </w:t>
      </w:r>
      <w:proofErr w:type="spellStart"/>
      <w:r w:rsidRPr="00FE63BB">
        <w:rPr>
          <w:rFonts w:ascii="Times New Roman" w:hAnsi="Times New Roman" w:cs="Times New Roman"/>
          <w:sz w:val="28"/>
          <w:szCs w:val="28"/>
        </w:rPr>
        <w:t>киокусинкай</w:t>
      </w:r>
      <w:proofErr w:type="spellEnd"/>
      <w:r w:rsidRPr="00FE63BB">
        <w:rPr>
          <w:rFonts w:ascii="Times New Roman" w:hAnsi="Times New Roman" w:cs="Times New Roman"/>
          <w:sz w:val="28"/>
          <w:szCs w:val="28"/>
        </w:rPr>
        <w:t xml:space="preserve"> каратэ. Известно, что на этапе начальных занятий спортом целесообразно выдвигать на первый план разностороннюю физическую подготовку и целенаправленно развивать физические качества путем специально подобранных комплексов упражнений и игр (в виде тренировочных заданий) с учетом подготовки спортсмена. Тем самым достигается единство общей и специальной подготовки. Многие физические качества детей наиболее устойчиво проявляются (с точки зрения прогноза) у мальчиков 11-13 лет, у девочек – 10-12 лет. Этот возраст как раз и приходится на этап НП. А в следующей возрастной группе (подростковой) все виды прогноза затруднены. Значит, если тренер не увидит самого важного до 13 лет, то не увидит и в 17-18 лет. На этапе НП нецелесообразно учитывать периоды тренировки (подготовительный, соревновательный и т.д.), так как сам этап </w:t>
      </w:r>
      <w:r w:rsidRPr="00FE63BB">
        <w:rPr>
          <w:rFonts w:ascii="Times New Roman" w:hAnsi="Times New Roman" w:cs="Times New Roman"/>
          <w:sz w:val="28"/>
          <w:szCs w:val="28"/>
        </w:rPr>
        <w:lastRenderedPageBreak/>
        <w:t xml:space="preserve">начальной подготовки является своеобразным подготовительным периодом в общей цепи многолетней подготовки спортсмена. Особенности и обучения. Двигательные навыки у юных спортсменов должны формироваться параллельно с развитием физических качеств. Необходимых ля достижения успеха в избранном виде спорта. С самого начала занятий необходимо юным спортсменам овладевать основами техники целостного упражнения, а не отдельных его частей. Обучение основам техники целесообразно проводить в облегченных условиях. Одной из задач занятий на первом году является овладение основами техники избранного вида спорта. При этом процесс обучения должен проходить концентрированно, без больших пауз, т.е. перерыв между занятиями не должен превышать трех дней. Всего на обучение каждому техническому действию или их комплексу нужно отдавать 15-25 занятий (30- 35 минут в каждом). 17 Эффективность обучения упражнениям находится в прямой зависимости от уровня развития физических качеств детей и подростков. Применение на начальном этапе занятий спортом в значительном объеме упражнений скоростно-силового характера, направленных на развитие быстроты и силы, способствует более успешного формированию и соответствует возрастным особенностям детей и позволяет успешно осуществлять начальную спортивную подготовку юных спортсменов (специализированные игровые методы обучения представлены ниже). Методика контроля. Контроль на этапе НП используется для оценки степени достижения цели и решения поставленных задач. Он должен быть комплексным, проводиться регулярно и своевременно, основываться на объективных и количественных критериях. Контроль эффективности технической подготовки осуществляется тренером. </w:t>
      </w:r>
      <w:proofErr w:type="gramStart"/>
      <w:r w:rsidRPr="00FE63BB">
        <w:rPr>
          <w:rFonts w:ascii="Times New Roman" w:hAnsi="Times New Roman" w:cs="Times New Roman"/>
          <w:sz w:val="28"/>
          <w:szCs w:val="28"/>
        </w:rPr>
        <w:t>Контроль за</w:t>
      </w:r>
      <w:proofErr w:type="gramEnd"/>
      <w:r w:rsidRPr="00FE63BB">
        <w:rPr>
          <w:rFonts w:ascii="Times New Roman" w:hAnsi="Times New Roman" w:cs="Times New Roman"/>
          <w:sz w:val="28"/>
          <w:szCs w:val="28"/>
        </w:rPr>
        <w:t xml:space="preserve"> эффективностью физической подготовки проверяется с помощью специальных контрольно-переводных нормативов по годам обучения, которые представлены тестами, характеризующими уровень развития физических качеств. При планировании контрольных испытаний по физической и специальной физической подготовке рекомендуется следующий порядок: в первый день – испытания на скорость, во второй – на силу и выносливость. Особое внимание уделяют соблюдению одинаковых условий в контроле. Имеются в виду время дня, приема пищи, предшествующая нагрузка, погода, разминка и т.д. Контрольные испытания лучше всего проводить в торжественной соревновательной обстановке. </w:t>
      </w:r>
      <w:proofErr w:type="gramStart"/>
      <w:r w:rsidRPr="00FE63BB">
        <w:rPr>
          <w:rFonts w:ascii="Times New Roman" w:hAnsi="Times New Roman" w:cs="Times New Roman"/>
          <w:sz w:val="28"/>
          <w:szCs w:val="28"/>
        </w:rPr>
        <w:t xml:space="preserve">Врачебный контроль за юными спортсменами предусматривает: 1) углубленное медицинское обследование (2 раза в год) 2) медицинское обследование перед соревнованиями 3) врачебно-педагогические наблюдения в процессе тренировочных занятий 4) санитарно-гигиенический </w:t>
      </w:r>
      <w:r w:rsidRPr="00FE63BB">
        <w:rPr>
          <w:rFonts w:ascii="Times New Roman" w:hAnsi="Times New Roman" w:cs="Times New Roman"/>
          <w:sz w:val="28"/>
          <w:szCs w:val="28"/>
        </w:rPr>
        <w:lastRenderedPageBreak/>
        <w:t>контроль режима дня, местами тренировок и соревнований, одеждой и обувью 5) контроль выполнения юными спортсменами рекомендаций врача по состоянию здоровья, режиму тренировок и отдыха.</w:t>
      </w:r>
      <w:proofErr w:type="gramEnd"/>
      <w:r w:rsidRPr="00FE63BB">
        <w:rPr>
          <w:rFonts w:ascii="Times New Roman" w:hAnsi="Times New Roman" w:cs="Times New Roman"/>
          <w:sz w:val="28"/>
          <w:szCs w:val="28"/>
        </w:rPr>
        <w:t xml:space="preserve"> Врачебный контроль предусматривает главное и принципиальное положение – допу</w:t>
      </w:r>
      <w:proofErr w:type="gramStart"/>
      <w:r w:rsidRPr="00FE63BB">
        <w:rPr>
          <w:rFonts w:ascii="Times New Roman" w:hAnsi="Times New Roman" w:cs="Times New Roman"/>
          <w:sz w:val="28"/>
          <w:szCs w:val="28"/>
        </w:rPr>
        <w:t>ск к тр</w:t>
      </w:r>
      <w:proofErr w:type="gramEnd"/>
      <w:r w:rsidRPr="00FE63BB">
        <w:rPr>
          <w:rFonts w:ascii="Times New Roman" w:hAnsi="Times New Roman" w:cs="Times New Roman"/>
          <w:sz w:val="28"/>
          <w:szCs w:val="28"/>
        </w:rPr>
        <w:t xml:space="preserve">енировкам и соревнованиям здоровых детей. Участие в соревнованиях. Невозможно достигнуть в будущем высоких стабильных результатов, редко выступая на соревнованиях. На этапе НП значительно увеличивается число соревновательных упражнений. Особое преимущество отдается игровым соревновательным методам. На первых этапах НП рекомендуется использование контрольных соревнований в виде контрольно-педагогических экзаменов. Так как учащиеся не 18 выступают в официальных соревнованиях, первый опыт соревновательной практики формируется в стенах школы. Программа соревнований, их периодичность, возраст участников должны строго соответствовать действующим правилам соревнований и доступным нормам нагрузок. Юных спортсменов в соревнованиях нужно нацеливать на демонстрацию социально-ценностных качеств личности, мужества, инициативы, смелости, коллективизма, дружелюбия по отношению к товарищам и уважения к ним, стойкости в поединке с противником. 2.1.3. Учебно-тренировочный этап Основная цель тренировки: углубленное овладение </w:t>
      </w:r>
      <w:proofErr w:type="spellStart"/>
      <w:proofErr w:type="gramStart"/>
      <w:r w:rsidRPr="00FE63BB">
        <w:rPr>
          <w:rFonts w:ascii="Times New Roman" w:hAnsi="Times New Roman" w:cs="Times New Roman"/>
          <w:sz w:val="28"/>
          <w:szCs w:val="28"/>
        </w:rPr>
        <w:t>технико-так</w:t>
      </w:r>
      <w:proofErr w:type="spellEnd"/>
      <w:proofErr w:type="gramEnd"/>
    </w:p>
    <w:p w:rsidR="003C49F3" w:rsidRPr="00110583" w:rsidRDefault="00CA2A99" w:rsidP="00CA2A99">
      <w:pPr>
        <w:spacing w:after="0" w:line="240" w:lineRule="auto"/>
        <w:jc w:val="both"/>
        <w:outlineLvl w:val="1"/>
        <w:rPr>
          <w:rFonts w:ascii="Times New Roman" w:eastAsia="Times New Roman" w:hAnsi="Times New Roman" w:cs="Times New Roman"/>
          <w:color w:val="183741"/>
          <w:sz w:val="28"/>
          <w:szCs w:val="28"/>
          <w:shd w:val="clear" w:color="auto" w:fill="FFFFFF"/>
        </w:rPr>
      </w:pPr>
      <w:r w:rsidRPr="00FE63BB">
        <w:rPr>
          <w:rFonts w:ascii="Times New Roman" w:eastAsia="Times New Roman" w:hAnsi="Times New Roman" w:cs="Times New Roman"/>
          <w:b/>
          <w:bCs/>
          <w:color w:val="183741"/>
          <w:sz w:val="28"/>
          <w:szCs w:val="28"/>
          <w:shd w:val="clear" w:color="auto" w:fill="FFFFFF"/>
        </w:rPr>
        <w:t>3.</w:t>
      </w:r>
      <w:r w:rsidR="003C49F3" w:rsidRPr="00110583">
        <w:rPr>
          <w:rFonts w:ascii="Times New Roman" w:eastAsia="Times New Roman" w:hAnsi="Times New Roman" w:cs="Times New Roman"/>
          <w:b/>
          <w:bCs/>
          <w:color w:val="183741"/>
          <w:sz w:val="28"/>
          <w:szCs w:val="28"/>
          <w:shd w:val="clear" w:color="auto" w:fill="FFFFFF"/>
        </w:rPr>
        <w:t> Оценка технико-тактической подготовки каратистов</w:t>
      </w:r>
    </w:p>
    <w:p w:rsidR="003C49F3" w:rsidRPr="00110583" w:rsidRDefault="003C49F3" w:rsidP="00CA2A99">
      <w:pPr>
        <w:spacing w:after="0"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 xml:space="preserve">С целью определения необходимой структуры тренировочных средств, нами был осуществлён анализ ведения соревновательной деятельности в </w:t>
      </w:r>
      <w:proofErr w:type="spellStart"/>
      <w:r w:rsidRPr="00110583">
        <w:rPr>
          <w:rFonts w:ascii="Times New Roman" w:eastAsia="Times New Roman" w:hAnsi="Times New Roman" w:cs="Times New Roman"/>
          <w:color w:val="183741"/>
          <w:sz w:val="28"/>
          <w:szCs w:val="28"/>
          <w:shd w:val="clear" w:color="auto" w:fill="FFFFFF"/>
        </w:rPr>
        <w:t>кекусинкай</w:t>
      </w:r>
      <w:proofErr w:type="spellEnd"/>
      <w:r w:rsidRPr="00110583">
        <w:rPr>
          <w:rFonts w:ascii="Times New Roman" w:eastAsia="Times New Roman" w:hAnsi="Times New Roman" w:cs="Times New Roman"/>
          <w:color w:val="183741"/>
          <w:sz w:val="28"/>
          <w:szCs w:val="28"/>
          <w:shd w:val="clear" w:color="auto" w:fill="FFFFFF"/>
        </w:rPr>
        <w:t xml:space="preserve"> каратэ, которая осуществляется по трём видам соревновательных программ (</w:t>
      </w:r>
      <w:proofErr w:type="spellStart"/>
      <w:r w:rsidRPr="00110583">
        <w:rPr>
          <w:rFonts w:ascii="Times New Roman" w:eastAsia="Times New Roman" w:hAnsi="Times New Roman" w:cs="Times New Roman"/>
          <w:color w:val="183741"/>
          <w:sz w:val="28"/>
          <w:szCs w:val="28"/>
          <w:shd w:val="clear" w:color="auto" w:fill="FFFFFF"/>
        </w:rPr>
        <w:t>кумитэ</w:t>
      </w:r>
      <w:proofErr w:type="spellEnd"/>
      <w:r w:rsidRPr="00110583">
        <w:rPr>
          <w:rFonts w:ascii="Times New Roman" w:eastAsia="Times New Roman" w:hAnsi="Times New Roman" w:cs="Times New Roman"/>
          <w:color w:val="183741"/>
          <w:sz w:val="28"/>
          <w:szCs w:val="28"/>
          <w:shd w:val="clear" w:color="auto" w:fill="FFFFFF"/>
        </w:rPr>
        <w:t xml:space="preserve"> - свободный поединок, </w:t>
      </w:r>
      <w:proofErr w:type="spellStart"/>
      <w:r w:rsidRPr="00110583">
        <w:rPr>
          <w:rFonts w:ascii="Times New Roman" w:eastAsia="Times New Roman" w:hAnsi="Times New Roman" w:cs="Times New Roman"/>
          <w:color w:val="183741"/>
          <w:sz w:val="28"/>
          <w:szCs w:val="28"/>
          <w:shd w:val="clear" w:color="auto" w:fill="FFFFFF"/>
        </w:rPr>
        <w:t>бункай</w:t>
      </w:r>
      <w:proofErr w:type="spellEnd"/>
      <w:r w:rsidRPr="00110583">
        <w:rPr>
          <w:rFonts w:ascii="Times New Roman" w:eastAsia="Times New Roman" w:hAnsi="Times New Roman" w:cs="Times New Roman"/>
          <w:color w:val="183741"/>
          <w:sz w:val="28"/>
          <w:szCs w:val="28"/>
          <w:shd w:val="clear" w:color="auto" w:fill="FFFFFF"/>
        </w:rPr>
        <w:t xml:space="preserve"> - обусловленный поединок, ката - формальные комплексы), имеющих специфические особенности выполнения технических элем</w:t>
      </w:r>
      <w:r w:rsidRPr="00FE63BB">
        <w:rPr>
          <w:rFonts w:ascii="Times New Roman" w:eastAsia="Times New Roman" w:hAnsi="Times New Roman" w:cs="Times New Roman"/>
          <w:color w:val="183741"/>
          <w:sz w:val="28"/>
          <w:szCs w:val="28"/>
          <w:shd w:val="clear" w:color="auto" w:fill="FFFFFF"/>
        </w:rPr>
        <w:t>ентов и их комплексов.</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 xml:space="preserve">Это является отличительной особенностью </w:t>
      </w:r>
      <w:proofErr w:type="spellStart"/>
      <w:r w:rsidRPr="00110583">
        <w:rPr>
          <w:rFonts w:ascii="Times New Roman" w:eastAsia="Times New Roman" w:hAnsi="Times New Roman" w:cs="Times New Roman"/>
          <w:color w:val="183741"/>
          <w:sz w:val="28"/>
          <w:szCs w:val="28"/>
          <w:shd w:val="clear" w:color="auto" w:fill="FFFFFF"/>
        </w:rPr>
        <w:t>кекусинкай</w:t>
      </w:r>
      <w:proofErr w:type="spellEnd"/>
      <w:r w:rsidRPr="00110583">
        <w:rPr>
          <w:rFonts w:ascii="Times New Roman" w:eastAsia="Times New Roman" w:hAnsi="Times New Roman" w:cs="Times New Roman"/>
          <w:color w:val="183741"/>
          <w:sz w:val="28"/>
          <w:szCs w:val="28"/>
          <w:shd w:val="clear" w:color="auto" w:fill="FFFFFF"/>
        </w:rPr>
        <w:t xml:space="preserve"> каратэ как спортивного единоборства, поскольку три принятых соревновательных программы увеличивают арсенал технических элементов вида спорта и общий двигательный фонд занимающихся, особенно на этапе спортивного совершенствования, где закладывается основа овладения техникой </w:t>
      </w:r>
      <w:proofErr w:type="spellStart"/>
      <w:r w:rsidRPr="00110583">
        <w:rPr>
          <w:rFonts w:ascii="Times New Roman" w:eastAsia="Times New Roman" w:hAnsi="Times New Roman" w:cs="Times New Roman"/>
          <w:color w:val="183741"/>
          <w:sz w:val="28"/>
          <w:szCs w:val="28"/>
          <w:shd w:val="clear" w:color="auto" w:fill="FFFFFF"/>
        </w:rPr>
        <w:t>кекусинкай</w:t>
      </w:r>
      <w:proofErr w:type="spellEnd"/>
      <w:r w:rsidRPr="00110583">
        <w:rPr>
          <w:rFonts w:ascii="Times New Roman" w:eastAsia="Times New Roman" w:hAnsi="Times New Roman" w:cs="Times New Roman"/>
          <w:color w:val="183741"/>
          <w:sz w:val="28"/>
          <w:szCs w:val="28"/>
          <w:shd w:val="clear" w:color="auto" w:fill="FFFFFF"/>
        </w:rPr>
        <w:t xml:space="preserve"> каратэ. Нами была осуществлена классификация технических элементов </w:t>
      </w:r>
      <w:proofErr w:type="spellStart"/>
      <w:r w:rsidRPr="00110583">
        <w:rPr>
          <w:rFonts w:ascii="Times New Roman" w:eastAsia="Times New Roman" w:hAnsi="Times New Roman" w:cs="Times New Roman"/>
          <w:color w:val="183741"/>
          <w:sz w:val="28"/>
          <w:szCs w:val="28"/>
          <w:shd w:val="clear" w:color="auto" w:fill="FFFFFF"/>
        </w:rPr>
        <w:t>кекусинкай</w:t>
      </w:r>
      <w:proofErr w:type="spellEnd"/>
      <w:r w:rsidRPr="00110583">
        <w:rPr>
          <w:rFonts w:ascii="Times New Roman" w:eastAsia="Times New Roman" w:hAnsi="Times New Roman" w:cs="Times New Roman"/>
          <w:color w:val="183741"/>
          <w:sz w:val="28"/>
          <w:szCs w:val="28"/>
          <w:shd w:val="clear" w:color="auto" w:fill="FFFFFF"/>
        </w:rPr>
        <w:t xml:space="preserve"> каратэ, обучение которым осуществляется на этапе спортивного совершенствования. В основу разработанной классификации положен признак решаемых двигательных задач конкретными техническими действиями, состоящими из базовых и производных от них, вариативных техни</w:t>
      </w:r>
      <w:r w:rsidRPr="00FE63BB">
        <w:rPr>
          <w:rFonts w:ascii="Times New Roman" w:eastAsia="Times New Roman" w:hAnsi="Times New Roman" w:cs="Times New Roman"/>
          <w:color w:val="183741"/>
          <w:sz w:val="28"/>
          <w:szCs w:val="28"/>
          <w:shd w:val="clear" w:color="auto" w:fill="FFFFFF"/>
        </w:rPr>
        <w:t>ческих элементов.</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 xml:space="preserve">Исходя из осуществлённого анализа ведения соревновательной деятельности и классификации технических элементов </w:t>
      </w:r>
      <w:proofErr w:type="spellStart"/>
      <w:r w:rsidRPr="00110583">
        <w:rPr>
          <w:rFonts w:ascii="Times New Roman" w:eastAsia="Times New Roman" w:hAnsi="Times New Roman" w:cs="Times New Roman"/>
          <w:color w:val="183741"/>
          <w:sz w:val="28"/>
          <w:szCs w:val="28"/>
          <w:shd w:val="clear" w:color="auto" w:fill="FFFFFF"/>
        </w:rPr>
        <w:t>кекусинкай</w:t>
      </w:r>
      <w:proofErr w:type="spellEnd"/>
      <w:r w:rsidRPr="00110583">
        <w:rPr>
          <w:rFonts w:ascii="Times New Roman" w:eastAsia="Times New Roman" w:hAnsi="Times New Roman" w:cs="Times New Roman"/>
          <w:color w:val="183741"/>
          <w:sz w:val="28"/>
          <w:szCs w:val="28"/>
          <w:shd w:val="clear" w:color="auto" w:fill="FFFFFF"/>
        </w:rPr>
        <w:t xml:space="preserve"> каратэ на этапе </w:t>
      </w:r>
      <w:r w:rsidRPr="00110583">
        <w:rPr>
          <w:rFonts w:ascii="Times New Roman" w:eastAsia="Times New Roman" w:hAnsi="Times New Roman" w:cs="Times New Roman"/>
          <w:color w:val="183741"/>
          <w:sz w:val="28"/>
          <w:szCs w:val="28"/>
          <w:shd w:val="clear" w:color="auto" w:fill="FFFFFF"/>
        </w:rPr>
        <w:lastRenderedPageBreak/>
        <w:t>спортивного совершенствования, установлен более широкий двигательный фонд юных каратистов по сравнению с традиционными видами спортивных единоборств, что необходимо учитывать при планировании бюджета тренировочного времени на основные направления подготовки.</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 xml:space="preserve">Таблица 2. - Особенности выполнения технических элементов, принятых в </w:t>
      </w:r>
      <w:proofErr w:type="spellStart"/>
      <w:r w:rsidRPr="00110583">
        <w:rPr>
          <w:rFonts w:ascii="Times New Roman" w:eastAsia="Times New Roman" w:hAnsi="Times New Roman" w:cs="Times New Roman"/>
          <w:color w:val="183741"/>
          <w:sz w:val="28"/>
          <w:szCs w:val="28"/>
          <w:shd w:val="clear" w:color="auto" w:fill="FFFFFF"/>
        </w:rPr>
        <w:t>кекусинкай</w:t>
      </w:r>
      <w:proofErr w:type="spellEnd"/>
      <w:r w:rsidRPr="00110583">
        <w:rPr>
          <w:rFonts w:ascii="Times New Roman" w:eastAsia="Times New Roman" w:hAnsi="Times New Roman" w:cs="Times New Roman"/>
          <w:color w:val="183741"/>
          <w:sz w:val="28"/>
          <w:szCs w:val="28"/>
          <w:shd w:val="clear" w:color="auto" w:fill="FFFFFF"/>
        </w:rPr>
        <w:t xml:space="preserve"> каратэ соревновательных</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программ [53]</w:t>
      </w:r>
    </w:p>
    <w:tbl>
      <w:tblPr>
        <w:tblW w:w="0" w:type="auto"/>
        <w:tblCellMar>
          <w:left w:w="0" w:type="dxa"/>
          <w:right w:w="0" w:type="dxa"/>
        </w:tblCellMar>
        <w:tblLook w:val="04A0"/>
      </w:tblPr>
      <w:tblGrid>
        <w:gridCol w:w="3148"/>
        <w:gridCol w:w="2693"/>
        <w:gridCol w:w="2998"/>
        <w:gridCol w:w="516"/>
      </w:tblGrid>
      <w:tr w:rsidR="003C49F3" w:rsidRPr="00110583" w:rsidTr="005509D4">
        <w:trPr>
          <w:gridAfter w:val="3"/>
        </w:trPr>
        <w:tc>
          <w:tcPr>
            <w:tcW w:w="0" w:type="auto"/>
            <w:shd w:val="clear" w:color="auto" w:fill="F2F2F2"/>
            <w:vAlign w:val="center"/>
            <w:hideMark/>
          </w:tcPr>
          <w:p w:rsidR="003C49F3" w:rsidRPr="00110583" w:rsidRDefault="003C49F3" w:rsidP="00CA2A99">
            <w:pPr>
              <w:spacing w:after="0" w:line="240" w:lineRule="auto"/>
              <w:jc w:val="both"/>
              <w:rPr>
                <w:rFonts w:ascii="Times New Roman" w:eastAsia="Times New Roman" w:hAnsi="Times New Roman" w:cs="Times New Roman"/>
                <w:sz w:val="28"/>
                <w:szCs w:val="28"/>
              </w:rPr>
            </w:pPr>
          </w:p>
        </w:tc>
      </w:tr>
      <w:tr w:rsidR="003C49F3" w:rsidRPr="00110583" w:rsidTr="005509D4">
        <w:trPr>
          <w:gridAfter w:val="2"/>
        </w:trPr>
        <w:tc>
          <w:tcPr>
            <w:tcW w:w="0" w:type="auto"/>
            <w:tcBorders>
              <w:right w:val="single" w:sz="6" w:space="0" w:color="FFFFFF"/>
            </w:tcBorders>
            <w:shd w:val="clear" w:color="auto" w:fill="F8F8F8"/>
            <w:tcMar>
              <w:top w:w="135" w:type="dxa"/>
              <w:left w:w="360" w:type="dxa"/>
              <w:bottom w:w="75" w:type="dxa"/>
              <w:right w:w="150" w:type="dxa"/>
            </w:tcMar>
            <w:hideMark/>
          </w:tcPr>
          <w:p w:rsidR="00110583" w:rsidRPr="00110583" w:rsidRDefault="00E01810" w:rsidP="00E01810">
            <w:pPr>
              <w:spacing w:after="28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Соревновательные </w:t>
            </w:r>
            <w:r w:rsidR="003C49F3" w:rsidRPr="00110583">
              <w:rPr>
                <w:rFonts w:ascii="Times New Roman" w:eastAsia="Times New Roman" w:hAnsi="Times New Roman" w:cs="Times New Roman"/>
                <w:color w:val="000000"/>
                <w:sz w:val="28"/>
                <w:szCs w:val="28"/>
              </w:rPr>
              <w:t>программы и особенности их технического выполнения</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3C49F3" w:rsidRPr="00110583" w:rsidRDefault="003C49F3" w:rsidP="00E01810">
            <w:pPr>
              <w:spacing w:after="0" w:line="240" w:lineRule="auto"/>
              <w:jc w:val="center"/>
              <w:rPr>
                <w:rFonts w:ascii="Times New Roman" w:eastAsia="Times New Roman" w:hAnsi="Times New Roman" w:cs="Times New Roman"/>
                <w:sz w:val="28"/>
                <w:szCs w:val="28"/>
              </w:rPr>
            </w:pPr>
          </w:p>
        </w:tc>
      </w:tr>
      <w:tr w:rsidR="003C49F3" w:rsidRPr="00110583" w:rsidTr="005509D4">
        <w:tc>
          <w:tcPr>
            <w:tcW w:w="0" w:type="auto"/>
            <w:tcBorders>
              <w:right w:val="single" w:sz="6" w:space="0" w:color="FFFFFF"/>
            </w:tcBorders>
            <w:shd w:val="clear" w:color="auto" w:fill="F2F2F2"/>
            <w:tcMar>
              <w:top w:w="135" w:type="dxa"/>
              <w:left w:w="360" w:type="dxa"/>
              <w:bottom w:w="75" w:type="dxa"/>
              <w:right w:w="150" w:type="dxa"/>
            </w:tcMar>
            <w:hideMark/>
          </w:tcPr>
          <w:p w:rsidR="00110583" w:rsidRPr="00110583" w:rsidRDefault="003C49F3" w:rsidP="00CA2A99">
            <w:pPr>
              <w:spacing w:after="285" w:line="240" w:lineRule="auto"/>
              <w:jc w:val="both"/>
              <w:rPr>
                <w:rFonts w:ascii="Times New Roman" w:eastAsia="Times New Roman" w:hAnsi="Times New Roman" w:cs="Times New Roman"/>
                <w:color w:val="000000"/>
                <w:sz w:val="28"/>
                <w:szCs w:val="28"/>
              </w:rPr>
            </w:pPr>
            <w:proofErr w:type="spellStart"/>
            <w:r w:rsidRPr="00110583">
              <w:rPr>
                <w:rFonts w:ascii="Times New Roman" w:eastAsia="Times New Roman" w:hAnsi="Times New Roman" w:cs="Times New Roman"/>
                <w:color w:val="000000"/>
                <w:sz w:val="28"/>
                <w:szCs w:val="28"/>
              </w:rPr>
              <w:t>Кумитэ</w:t>
            </w:r>
            <w:proofErr w:type="spellEnd"/>
            <w:r w:rsidRPr="00110583">
              <w:rPr>
                <w:rFonts w:ascii="Times New Roman" w:eastAsia="Times New Roman" w:hAnsi="Times New Roman" w:cs="Times New Roman"/>
                <w:color w:val="000000"/>
                <w:sz w:val="28"/>
                <w:szCs w:val="28"/>
              </w:rPr>
              <w:t xml:space="preserve"> (свободный поединок)</w:t>
            </w:r>
          </w:p>
        </w:tc>
        <w:tc>
          <w:tcPr>
            <w:tcW w:w="0" w:type="auto"/>
            <w:tcBorders>
              <w:right w:val="single" w:sz="6" w:space="0" w:color="FFFFFF"/>
            </w:tcBorders>
            <w:shd w:val="clear" w:color="auto" w:fill="F2F2F2"/>
            <w:tcMar>
              <w:top w:w="135" w:type="dxa"/>
              <w:left w:w="360" w:type="dxa"/>
              <w:bottom w:w="75" w:type="dxa"/>
              <w:right w:w="150" w:type="dxa"/>
            </w:tcMar>
            <w:hideMark/>
          </w:tcPr>
          <w:p w:rsidR="00110583" w:rsidRPr="00110583" w:rsidRDefault="003C49F3" w:rsidP="00CA2A99">
            <w:pPr>
              <w:spacing w:after="285" w:line="240" w:lineRule="auto"/>
              <w:jc w:val="both"/>
              <w:rPr>
                <w:rFonts w:ascii="Times New Roman" w:eastAsia="Times New Roman" w:hAnsi="Times New Roman" w:cs="Times New Roman"/>
                <w:color w:val="000000"/>
                <w:sz w:val="28"/>
                <w:szCs w:val="28"/>
              </w:rPr>
            </w:pPr>
            <w:r w:rsidRPr="00110583">
              <w:rPr>
                <w:rFonts w:ascii="Times New Roman" w:eastAsia="Times New Roman" w:hAnsi="Times New Roman" w:cs="Times New Roman"/>
                <w:color w:val="000000"/>
                <w:sz w:val="28"/>
                <w:szCs w:val="28"/>
              </w:rPr>
              <w:t>Ката (формальные комплексы)</w:t>
            </w:r>
          </w:p>
        </w:tc>
        <w:tc>
          <w:tcPr>
            <w:tcW w:w="0" w:type="auto"/>
            <w:tcBorders>
              <w:right w:val="single" w:sz="6" w:space="0" w:color="FFFFFF"/>
            </w:tcBorders>
            <w:shd w:val="clear" w:color="auto" w:fill="F2F2F2"/>
            <w:tcMar>
              <w:top w:w="135" w:type="dxa"/>
              <w:left w:w="360" w:type="dxa"/>
              <w:bottom w:w="75" w:type="dxa"/>
              <w:right w:w="150" w:type="dxa"/>
            </w:tcMar>
            <w:hideMark/>
          </w:tcPr>
          <w:p w:rsidR="00110583" w:rsidRPr="00110583" w:rsidRDefault="003C49F3" w:rsidP="00CA2A99">
            <w:pPr>
              <w:spacing w:after="285" w:line="240" w:lineRule="auto"/>
              <w:jc w:val="both"/>
              <w:rPr>
                <w:rFonts w:ascii="Times New Roman" w:eastAsia="Times New Roman" w:hAnsi="Times New Roman" w:cs="Times New Roman"/>
                <w:color w:val="000000"/>
                <w:sz w:val="28"/>
                <w:szCs w:val="28"/>
              </w:rPr>
            </w:pPr>
            <w:proofErr w:type="spellStart"/>
            <w:r w:rsidRPr="00110583">
              <w:rPr>
                <w:rFonts w:ascii="Times New Roman" w:eastAsia="Times New Roman" w:hAnsi="Times New Roman" w:cs="Times New Roman"/>
                <w:color w:val="000000"/>
                <w:sz w:val="28"/>
                <w:szCs w:val="28"/>
              </w:rPr>
              <w:t>Бункай</w:t>
            </w:r>
            <w:proofErr w:type="spellEnd"/>
            <w:r w:rsidRPr="00110583">
              <w:rPr>
                <w:rFonts w:ascii="Times New Roman" w:eastAsia="Times New Roman" w:hAnsi="Times New Roman" w:cs="Times New Roman"/>
                <w:color w:val="000000"/>
                <w:sz w:val="28"/>
                <w:szCs w:val="28"/>
              </w:rPr>
              <w:t xml:space="preserve"> (обусловленный поединок)</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3C49F3" w:rsidRPr="00110583" w:rsidRDefault="003C49F3" w:rsidP="00CA2A99">
            <w:pPr>
              <w:spacing w:after="0" w:line="240" w:lineRule="auto"/>
              <w:jc w:val="both"/>
              <w:rPr>
                <w:rFonts w:ascii="Times New Roman" w:eastAsia="Times New Roman" w:hAnsi="Times New Roman" w:cs="Times New Roman"/>
                <w:sz w:val="28"/>
                <w:szCs w:val="28"/>
              </w:rPr>
            </w:pPr>
          </w:p>
        </w:tc>
      </w:tr>
      <w:tr w:rsidR="003C49F3" w:rsidRPr="00110583" w:rsidTr="005509D4">
        <w:tc>
          <w:tcPr>
            <w:tcW w:w="0" w:type="auto"/>
            <w:tcBorders>
              <w:right w:val="single" w:sz="6" w:space="0" w:color="FFFFFF"/>
            </w:tcBorders>
            <w:shd w:val="clear" w:color="auto" w:fill="F8F8F8"/>
            <w:tcMar>
              <w:top w:w="135" w:type="dxa"/>
              <w:left w:w="360" w:type="dxa"/>
              <w:bottom w:w="75" w:type="dxa"/>
              <w:right w:w="150" w:type="dxa"/>
            </w:tcMar>
            <w:hideMark/>
          </w:tcPr>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узкие стойки и небольшая площадь опоры;</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практически не полная постановка стоп на площадь опоры;</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отсутствие статических положений;</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короткие перемещения с частичным или полным отрывом стоп от опоры;</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xml:space="preserve">- частичное или полное изменением оперативной позы по </w:t>
            </w:r>
            <w:r w:rsidRPr="00110583">
              <w:rPr>
                <w:rFonts w:ascii="Times New Roman" w:eastAsia="Times New Roman" w:hAnsi="Times New Roman" w:cs="Times New Roman"/>
                <w:color w:val="183741"/>
                <w:sz w:val="28"/>
                <w:szCs w:val="28"/>
              </w:rPr>
              <w:lastRenderedPageBreak/>
              <w:t>ходу выполнения упражнения;</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выполнением ударной техники и техники защиты с невысокой амплитудой движений;</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не обязательное выполнение реверсных движений;</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высокая скорость движений;</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практически полное отсутствие фиксации движений;</w:t>
            </w:r>
          </w:p>
          <w:p w:rsidR="00110583" w:rsidRPr="00110583" w:rsidRDefault="003C49F3" w:rsidP="00CA2A99">
            <w:pPr>
              <w:spacing w:after="285" w:line="240" w:lineRule="auto"/>
              <w:jc w:val="both"/>
              <w:rPr>
                <w:rFonts w:ascii="Times New Roman" w:eastAsia="Times New Roman" w:hAnsi="Times New Roman" w:cs="Times New Roman"/>
                <w:color w:val="000000"/>
                <w:sz w:val="28"/>
                <w:szCs w:val="28"/>
              </w:rPr>
            </w:pPr>
            <w:r w:rsidRPr="00110583">
              <w:rPr>
                <w:rFonts w:ascii="Times New Roman" w:eastAsia="Times New Roman" w:hAnsi="Times New Roman" w:cs="Times New Roman"/>
                <w:color w:val="000000"/>
                <w:sz w:val="28"/>
                <w:szCs w:val="28"/>
              </w:rPr>
              <w:t>- не обязательное выполнение конечного положения двигательного действия.</w:t>
            </w:r>
          </w:p>
        </w:tc>
        <w:tc>
          <w:tcPr>
            <w:tcW w:w="0" w:type="auto"/>
            <w:tcBorders>
              <w:right w:val="single" w:sz="6" w:space="0" w:color="FFFFFF"/>
            </w:tcBorders>
            <w:shd w:val="clear" w:color="auto" w:fill="F8F8F8"/>
            <w:tcMar>
              <w:top w:w="135" w:type="dxa"/>
              <w:left w:w="360" w:type="dxa"/>
              <w:bottom w:w="75" w:type="dxa"/>
              <w:right w:w="150" w:type="dxa"/>
            </w:tcMar>
            <w:hideMark/>
          </w:tcPr>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lastRenderedPageBreak/>
              <w:t>- высокие стойки и большая площадь опоры;</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практически полная постановка стоп на площадь опоры;</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значительное понижение центра тяжести;</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значительное сгибание ног в тазобедренных и коленных суставах;</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xml:space="preserve">- широкие перемещения, в </w:t>
            </w:r>
            <w:r w:rsidRPr="00110583">
              <w:rPr>
                <w:rFonts w:ascii="Times New Roman" w:eastAsia="Times New Roman" w:hAnsi="Times New Roman" w:cs="Times New Roman"/>
                <w:color w:val="183741"/>
                <w:sz w:val="28"/>
                <w:szCs w:val="28"/>
              </w:rPr>
              <w:lastRenderedPageBreak/>
              <w:t>основном без отрыва от площади опоры;</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выполнение ударной техники с выраженным характерным движением бёдрами;</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высокая амплитуда движений;</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выраженные реверсные движения;</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сохранением установленной оперативной позы во время выполнения упражнений;</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в равной степени требования к фиксации движений и её отсутствия;</w:t>
            </w:r>
          </w:p>
          <w:p w:rsidR="00110583" w:rsidRPr="00110583" w:rsidRDefault="003C49F3" w:rsidP="00CA2A99">
            <w:pPr>
              <w:spacing w:after="285" w:line="240" w:lineRule="auto"/>
              <w:jc w:val="both"/>
              <w:rPr>
                <w:rFonts w:ascii="Times New Roman" w:eastAsia="Times New Roman" w:hAnsi="Times New Roman" w:cs="Times New Roman"/>
                <w:color w:val="000000"/>
                <w:sz w:val="28"/>
                <w:szCs w:val="28"/>
              </w:rPr>
            </w:pPr>
            <w:r w:rsidRPr="00110583">
              <w:rPr>
                <w:rFonts w:ascii="Times New Roman" w:eastAsia="Times New Roman" w:hAnsi="Times New Roman" w:cs="Times New Roman"/>
                <w:color w:val="000000"/>
                <w:sz w:val="28"/>
                <w:szCs w:val="28"/>
              </w:rPr>
              <w:t>- установленное конечное положение после выполнения двигательных действий.</w:t>
            </w:r>
          </w:p>
        </w:tc>
        <w:tc>
          <w:tcPr>
            <w:tcW w:w="0" w:type="auto"/>
            <w:tcBorders>
              <w:right w:val="single" w:sz="6" w:space="0" w:color="FFFFFF"/>
            </w:tcBorders>
            <w:shd w:val="clear" w:color="auto" w:fill="F8F8F8"/>
            <w:tcMar>
              <w:top w:w="135" w:type="dxa"/>
              <w:left w:w="360" w:type="dxa"/>
              <w:bottom w:w="75" w:type="dxa"/>
              <w:right w:w="150" w:type="dxa"/>
            </w:tcMar>
            <w:hideMark/>
          </w:tcPr>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lastRenderedPageBreak/>
              <w:t xml:space="preserve">- в равной степени содержит технические элементы программ </w:t>
            </w:r>
            <w:proofErr w:type="spellStart"/>
            <w:r w:rsidRPr="00110583">
              <w:rPr>
                <w:rFonts w:ascii="Times New Roman" w:eastAsia="Times New Roman" w:hAnsi="Times New Roman" w:cs="Times New Roman"/>
                <w:color w:val="183741"/>
                <w:sz w:val="28"/>
                <w:szCs w:val="28"/>
              </w:rPr>
              <w:t>кумитэ</w:t>
            </w:r>
            <w:proofErr w:type="spellEnd"/>
            <w:r w:rsidRPr="00110583">
              <w:rPr>
                <w:rFonts w:ascii="Times New Roman" w:eastAsia="Times New Roman" w:hAnsi="Times New Roman" w:cs="Times New Roman"/>
                <w:color w:val="183741"/>
                <w:sz w:val="28"/>
                <w:szCs w:val="28"/>
              </w:rPr>
              <w:t xml:space="preserve"> и ката;</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xml:space="preserve">- сочетание технических элементов из программ ката и </w:t>
            </w:r>
            <w:proofErr w:type="spellStart"/>
            <w:r w:rsidRPr="00110583">
              <w:rPr>
                <w:rFonts w:ascii="Times New Roman" w:eastAsia="Times New Roman" w:hAnsi="Times New Roman" w:cs="Times New Roman"/>
                <w:color w:val="183741"/>
                <w:sz w:val="28"/>
                <w:szCs w:val="28"/>
              </w:rPr>
              <w:t>кумитэ</w:t>
            </w:r>
            <w:proofErr w:type="spellEnd"/>
            <w:r w:rsidRPr="00110583">
              <w:rPr>
                <w:rFonts w:ascii="Times New Roman" w:eastAsia="Times New Roman" w:hAnsi="Times New Roman" w:cs="Times New Roman"/>
                <w:color w:val="183741"/>
                <w:sz w:val="28"/>
                <w:szCs w:val="28"/>
              </w:rPr>
              <w:t xml:space="preserve"> с техническими требованиями к их выполнению;</w:t>
            </w:r>
          </w:p>
          <w:p w:rsidR="003C49F3" w:rsidRPr="00110583" w:rsidRDefault="003C49F3" w:rsidP="00CA2A99">
            <w:pPr>
              <w:spacing w:after="375" w:line="240" w:lineRule="auto"/>
              <w:jc w:val="both"/>
              <w:outlineLvl w:val="1"/>
              <w:rPr>
                <w:rFonts w:ascii="Times New Roman" w:eastAsia="Times New Roman" w:hAnsi="Times New Roman" w:cs="Times New Roman"/>
                <w:color w:val="183741"/>
                <w:sz w:val="28"/>
                <w:szCs w:val="28"/>
              </w:rPr>
            </w:pPr>
            <w:r w:rsidRPr="00110583">
              <w:rPr>
                <w:rFonts w:ascii="Times New Roman" w:eastAsia="Times New Roman" w:hAnsi="Times New Roman" w:cs="Times New Roman"/>
                <w:color w:val="183741"/>
                <w:sz w:val="28"/>
                <w:szCs w:val="28"/>
              </w:rPr>
              <w:t xml:space="preserve">- выполнение технических элементов в различных режимах (скорость, мощность, </w:t>
            </w:r>
            <w:r w:rsidRPr="00110583">
              <w:rPr>
                <w:rFonts w:ascii="Times New Roman" w:eastAsia="Times New Roman" w:hAnsi="Times New Roman" w:cs="Times New Roman"/>
                <w:color w:val="183741"/>
                <w:sz w:val="28"/>
                <w:szCs w:val="28"/>
              </w:rPr>
              <w:lastRenderedPageBreak/>
              <w:t>амплитуда);</w:t>
            </w:r>
          </w:p>
          <w:p w:rsidR="00110583" w:rsidRPr="00110583" w:rsidRDefault="003C49F3" w:rsidP="00CA2A99">
            <w:pPr>
              <w:spacing w:after="285" w:line="240" w:lineRule="auto"/>
              <w:jc w:val="both"/>
              <w:rPr>
                <w:rFonts w:ascii="Times New Roman" w:eastAsia="Times New Roman" w:hAnsi="Times New Roman" w:cs="Times New Roman"/>
                <w:color w:val="000000"/>
                <w:sz w:val="28"/>
                <w:szCs w:val="28"/>
              </w:rPr>
            </w:pPr>
            <w:r w:rsidRPr="00110583">
              <w:rPr>
                <w:rFonts w:ascii="Times New Roman" w:eastAsia="Times New Roman" w:hAnsi="Times New Roman" w:cs="Times New Roman"/>
                <w:color w:val="000000"/>
                <w:sz w:val="28"/>
                <w:szCs w:val="28"/>
              </w:rPr>
              <w:t>- совместное выполнение двигательных действий с партнёрами по команде.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3C49F3" w:rsidRPr="00110583" w:rsidRDefault="003C49F3" w:rsidP="00CA2A99">
            <w:pPr>
              <w:spacing w:after="0" w:line="240" w:lineRule="auto"/>
              <w:jc w:val="both"/>
              <w:rPr>
                <w:rFonts w:ascii="Times New Roman" w:eastAsia="Times New Roman" w:hAnsi="Times New Roman" w:cs="Times New Roman"/>
                <w:sz w:val="28"/>
                <w:szCs w:val="28"/>
              </w:rPr>
            </w:pPr>
          </w:p>
        </w:tc>
      </w:tr>
      <w:tr w:rsidR="003C49F3" w:rsidRPr="00110583" w:rsidTr="005509D4">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rsidR="003C49F3" w:rsidRPr="00110583" w:rsidRDefault="003C49F3" w:rsidP="005509D4">
            <w:pPr>
              <w:spacing w:after="0" w:line="240" w:lineRule="auto"/>
              <w:rPr>
                <w:rFonts w:ascii="Times New Roman" w:eastAsia="Times New Roman" w:hAnsi="Times New Roman" w:cs="Times New Roman"/>
                <w:sz w:val="28"/>
                <w:szCs w:val="28"/>
              </w:rPr>
            </w:pPr>
          </w:p>
        </w:tc>
        <w:tc>
          <w:tcPr>
            <w:tcW w:w="0" w:type="auto"/>
            <w:shd w:val="clear" w:color="auto" w:fill="F2F2F2"/>
            <w:vAlign w:val="center"/>
            <w:hideMark/>
          </w:tcPr>
          <w:p w:rsidR="003C49F3" w:rsidRPr="00110583" w:rsidRDefault="003C49F3" w:rsidP="005509D4">
            <w:pPr>
              <w:spacing w:after="0" w:line="240" w:lineRule="auto"/>
              <w:rPr>
                <w:rFonts w:ascii="Times New Roman" w:eastAsia="Times New Roman" w:hAnsi="Times New Roman" w:cs="Times New Roman"/>
                <w:sz w:val="28"/>
                <w:szCs w:val="28"/>
              </w:rPr>
            </w:pPr>
          </w:p>
        </w:tc>
        <w:tc>
          <w:tcPr>
            <w:tcW w:w="0" w:type="auto"/>
            <w:shd w:val="clear" w:color="auto" w:fill="F2F2F2"/>
            <w:vAlign w:val="center"/>
            <w:hideMark/>
          </w:tcPr>
          <w:p w:rsidR="003C49F3" w:rsidRPr="00110583" w:rsidRDefault="003C49F3" w:rsidP="005509D4">
            <w:pPr>
              <w:spacing w:after="0" w:line="240" w:lineRule="auto"/>
              <w:rPr>
                <w:rFonts w:ascii="Times New Roman" w:eastAsia="Times New Roman" w:hAnsi="Times New Roman" w:cs="Times New Roman"/>
                <w:sz w:val="28"/>
                <w:szCs w:val="28"/>
              </w:rPr>
            </w:pPr>
          </w:p>
        </w:tc>
        <w:tc>
          <w:tcPr>
            <w:tcW w:w="0" w:type="auto"/>
            <w:shd w:val="clear" w:color="auto" w:fill="F2F2F2"/>
            <w:vAlign w:val="center"/>
            <w:hideMark/>
          </w:tcPr>
          <w:p w:rsidR="003C49F3" w:rsidRPr="00110583" w:rsidRDefault="003C49F3" w:rsidP="005509D4">
            <w:pPr>
              <w:spacing w:after="0" w:line="240" w:lineRule="auto"/>
              <w:rPr>
                <w:rFonts w:ascii="Times New Roman" w:eastAsia="Times New Roman" w:hAnsi="Times New Roman" w:cs="Times New Roman"/>
                <w:sz w:val="28"/>
                <w:szCs w:val="28"/>
              </w:rPr>
            </w:pPr>
          </w:p>
        </w:tc>
      </w:tr>
    </w:tbl>
    <w:p w:rsidR="003C49F3" w:rsidRPr="00110583" w:rsidRDefault="003C49F3" w:rsidP="00E01810">
      <w:pPr>
        <w:spacing w:after="0"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i/>
          <w:iCs/>
          <w:color w:val="183741"/>
          <w:sz w:val="28"/>
          <w:szCs w:val="28"/>
          <w:shd w:val="clear" w:color="auto" w:fill="FFFFFF"/>
        </w:rPr>
        <w:t>Особенностями технической подготовки</w:t>
      </w:r>
      <w:r w:rsidRPr="00110583">
        <w:rPr>
          <w:rFonts w:ascii="Times New Roman" w:eastAsia="Times New Roman" w:hAnsi="Times New Roman" w:cs="Times New Roman"/>
          <w:color w:val="183741"/>
          <w:sz w:val="28"/>
          <w:szCs w:val="28"/>
          <w:shd w:val="clear" w:color="auto" w:fill="FFFFFF"/>
        </w:rPr>
        <w:t xml:space="preserve"> юных каратистов является необходимость овладения широким фондом двигательных действий, составляющих основу принятых соревновательных программ, и </w:t>
      </w:r>
      <w:r w:rsidRPr="00110583">
        <w:rPr>
          <w:rFonts w:ascii="Times New Roman" w:eastAsia="Times New Roman" w:hAnsi="Times New Roman" w:cs="Times New Roman"/>
          <w:color w:val="183741"/>
          <w:sz w:val="28"/>
          <w:szCs w:val="28"/>
          <w:shd w:val="clear" w:color="auto" w:fill="FFFFFF"/>
        </w:rPr>
        <w:lastRenderedPageBreak/>
        <w:t>соответственно, специально-подготовительных упражнений, техническая структура которых имеет существенные отличия.</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 xml:space="preserve"> - Частота использования </w:t>
      </w:r>
      <w:proofErr w:type="gramStart"/>
      <w:r w:rsidRPr="00110583">
        <w:rPr>
          <w:rFonts w:ascii="Times New Roman" w:eastAsia="Times New Roman" w:hAnsi="Times New Roman" w:cs="Times New Roman"/>
          <w:color w:val="183741"/>
          <w:sz w:val="28"/>
          <w:szCs w:val="28"/>
          <w:shd w:val="clear" w:color="auto" w:fill="FFFFFF"/>
        </w:rPr>
        <w:t>высококвалифицированными</w:t>
      </w:r>
      <w:proofErr w:type="gramEnd"/>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каратистами арсенала технико-тактических действий в процессе</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соревновательной деятельности по «</w:t>
      </w:r>
      <w:proofErr w:type="spellStart"/>
      <w:r w:rsidRPr="00110583">
        <w:rPr>
          <w:rFonts w:ascii="Times New Roman" w:eastAsia="Times New Roman" w:hAnsi="Times New Roman" w:cs="Times New Roman"/>
          <w:color w:val="183741"/>
          <w:sz w:val="28"/>
          <w:szCs w:val="28"/>
          <w:shd w:val="clear" w:color="auto" w:fill="FFFFFF"/>
        </w:rPr>
        <w:t>кумитэ</w:t>
      </w:r>
      <w:proofErr w:type="spellEnd"/>
      <w:r w:rsidRPr="00110583">
        <w:rPr>
          <w:rFonts w:ascii="Times New Roman" w:eastAsia="Times New Roman" w:hAnsi="Times New Roman" w:cs="Times New Roman"/>
          <w:color w:val="183741"/>
          <w:sz w:val="28"/>
          <w:szCs w:val="28"/>
          <w:shd w:val="clear" w:color="auto" w:fill="FFFFFF"/>
        </w:rPr>
        <w:t>»:</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1 - прямой удар кулаком руки, находящейся «впереди»; 2 - прямой</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удар кулаком руки, находящейся «сзади»; 3 - удар «развернутым»</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 xml:space="preserve">кулаком в область солнечного сплетения; 4 - круговой удар ногой </w:t>
      </w:r>
      <w:proofErr w:type="gramStart"/>
      <w:r w:rsidRPr="00110583">
        <w:rPr>
          <w:rFonts w:ascii="Times New Roman" w:eastAsia="Times New Roman" w:hAnsi="Times New Roman" w:cs="Times New Roman"/>
          <w:color w:val="183741"/>
          <w:sz w:val="28"/>
          <w:szCs w:val="28"/>
          <w:shd w:val="clear" w:color="auto" w:fill="FFFFFF"/>
        </w:rPr>
        <w:t>в</w:t>
      </w:r>
      <w:proofErr w:type="gramEnd"/>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«средний уровень»; 5 - круговой удар ногой в «нижний уровень»;</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6 - круговой удар ногой в «верхний уровень»; 7 - прямой удар ногой;</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8 - удар «ребром» стопы; 9 - удар коленом; 10 - «рубящий» удар</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ногой; 11 - удар ногой с разворота; 12 - круговой удар ногой.</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t>С целью выявления наиболее рациональных технических приемов и действий, реализуемых спортсменами-каратистами высокой спортивной квалификации в поединках по «</w:t>
      </w:r>
      <w:proofErr w:type="spellStart"/>
      <w:r w:rsidRPr="00110583">
        <w:rPr>
          <w:rFonts w:ascii="Times New Roman" w:eastAsia="Times New Roman" w:hAnsi="Times New Roman" w:cs="Times New Roman"/>
          <w:color w:val="183741"/>
          <w:sz w:val="28"/>
          <w:szCs w:val="28"/>
          <w:shd w:val="clear" w:color="auto" w:fill="FFFFFF"/>
        </w:rPr>
        <w:t>кумитэ</w:t>
      </w:r>
      <w:proofErr w:type="spellEnd"/>
      <w:r w:rsidRPr="00110583">
        <w:rPr>
          <w:rFonts w:ascii="Times New Roman" w:eastAsia="Times New Roman" w:hAnsi="Times New Roman" w:cs="Times New Roman"/>
          <w:color w:val="183741"/>
          <w:sz w:val="28"/>
          <w:szCs w:val="28"/>
          <w:shd w:val="clear" w:color="auto" w:fill="FFFFFF"/>
        </w:rPr>
        <w:t>», нами были подвергнуты видеозаписи 30 боев, проведенных на Чемпионатах мира, 30 боев Евроазиатского турнира и 30 боев Чемпионата России и Чемпионата Сибири.</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proofErr w:type="gramStart"/>
      <w:r w:rsidRPr="00110583">
        <w:rPr>
          <w:rFonts w:ascii="Times New Roman" w:eastAsia="Times New Roman" w:hAnsi="Times New Roman" w:cs="Times New Roman"/>
          <w:color w:val="183741"/>
          <w:sz w:val="28"/>
          <w:szCs w:val="28"/>
          <w:shd w:val="clear" w:color="auto" w:fill="FFFFFF"/>
        </w:rPr>
        <w:t>Анализ полученных дан</w:t>
      </w:r>
      <w:r w:rsidRPr="00FE63BB">
        <w:rPr>
          <w:rFonts w:ascii="Times New Roman" w:eastAsia="Times New Roman" w:hAnsi="Times New Roman" w:cs="Times New Roman"/>
          <w:color w:val="183741"/>
          <w:sz w:val="28"/>
          <w:szCs w:val="28"/>
          <w:shd w:val="clear" w:color="auto" w:fill="FFFFFF"/>
        </w:rPr>
        <w:t>ных позволили установить</w:t>
      </w:r>
      <w:r w:rsidRPr="00110583">
        <w:rPr>
          <w:rFonts w:ascii="Times New Roman" w:eastAsia="Times New Roman" w:hAnsi="Times New Roman" w:cs="Times New Roman"/>
          <w:color w:val="183741"/>
          <w:sz w:val="28"/>
          <w:szCs w:val="28"/>
          <w:shd w:val="clear" w:color="auto" w:fill="FFFFFF"/>
        </w:rPr>
        <w:t xml:space="preserve">, что наиболее часто выполняемыми спортсменами-каратистами стиля </w:t>
      </w:r>
      <w:proofErr w:type="spellStart"/>
      <w:r w:rsidRPr="00110583">
        <w:rPr>
          <w:rFonts w:ascii="Times New Roman" w:eastAsia="Times New Roman" w:hAnsi="Times New Roman" w:cs="Times New Roman"/>
          <w:color w:val="183741"/>
          <w:sz w:val="28"/>
          <w:szCs w:val="28"/>
          <w:shd w:val="clear" w:color="auto" w:fill="FFFFFF"/>
        </w:rPr>
        <w:t>кекусинкай</w:t>
      </w:r>
      <w:proofErr w:type="spellEnd"/>
      <w:r w:rsidRPr="00110583">
        <w:rPr>
          <w:rFonts w:ascii="Times New Roman" w:eastAsia="Times New Roman" w:hAnsi="Times New Roman" w:cs="Times New Roman"/>
          <w:color w:val="183741"/>
          <w:sz w:val="28"/>
          <w:szCs w:val="28"/>
          <w:shd w:val="clear" w:color="auto" w:fill="FFFFFF"/>
        </w:rPr>
        <w:t xml:space="preserve"> технико-тактическими действиями в «</w:t>
      </w:r>
      <w:proofErr w:type="spellStart"/>
      <w:r w:rsidRPr="00110583">
        <w:rPr>
          <w:rFonts w:ascii="Times New Roman" w:eastAsia="Times New Roman" w:hAnsi="Times New Roman" w:cs="Times New Roman"/>
          <w:color w:val="183741"/>
          <w:sz w:val="28"/>
          <w:szCs w:val="28"/>
          <w:shd w:val="clear" w:color="auto" w:fill="FFFFFF"/>
        </w:rPr>
        <w:t>кумитэ</w:t>
      </w:r>
      <w:proofErr w:type="spellEnd"/>
      <w:r w:rsidRPr="00110583">
        <w:rPr>
          <w:rFonts w:ascii="Times New Roman" w:eastAsia="Times New Roman" w:hAnsi="Times New Roman" w:cs="Times New Roman"/>
          <w:color w:val="183741"/>
          <w:sz w:val="28"/>
          <w:szCs w:val="28"/>
          <w:shd w:val="clear" w:color="auto" w:fill="FFFFFF"/>
        </w:rPr>
        <w:t>» являются следующие (в порядке убывания): круговой удар ногой в «нижний уровень» («</w:t>
      </w:r>
      <w:proofErr w:type="spellStart"/>
      <w:r w:rsidRPr="00110583">
        <w:rPr>
          <w:rFonts w:ascii="Times New Roman" w:eastAsia="Times New Roman" w:hAnsi="Times New Roman" w:cs="Times New Roman"/>
          <w:color w:val="183741"/>
          <w:sz w:val="28"/>
          <w:szCs w:val="28"/>
          <w:shd w:val="clear" w:color="auto" w:fill="FFFFFF"/>
        </w:rPr>
        <w:t>маваши</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гедан</w:t>
      </w:r>
      <w:proofErr w:type="spellEnd"/>
      <w:r w:rsidRPr="00110583">
        <w:rPr>
          <w:rFonts w:ascii="Times New Roman" w:eastAsia="Times New Roman" w:hAnsi="Times New Roman" w:cs="Times New Roman"/>
          <w:color w:val="183741"/>
          <w:sz w:val="28"/>
          <w:szCs w:val="28"/>
          <w:shd w:val="clear" w:color="auto" w:fill="FFFFFF"/>
        </w:rPr>
        <w:t>») - 19,3%, прямой удар кулаком руки, находящейся «впереди» («</w:t>
      </w:r>
      <w:proofErr w:type="spellStart"/>
      <w:r w:rsidRPr="00110583">
        <w:rPr>
          <w:rFonts w:ascii="Times New Roman" w:eastAsia="Times New Roman" w:hAnsi="Times New Roman" w:cs="Times New Roman"/>
          <w:color w:val="183741"/>
          <w:sz w:val="28"/>
          <w:szCs w:val="28"/>
          <w:shd w:val="clear" w:color="auto" w:fill="FFFFFF"/>
        </w:rPr>
        <w:t>оя</w:t>
      </w:r>
      <w:proofErr w:type="spellEnd"/>
      <w:r w:rsidRPr="00110583">
        <w:rPr>
          <w:rFonts w:ascii="Times New Roman" w:eastAsia="Times New Roman" w:hAnsi="Times New Roman" w:cs="Times New Roman"/>
          <w:color w:val="183741"/>
          <w:sz w:val="28"/>
          <w:szCs w:val="28"/>
          <w:shd w:val="clear" w:color="auto" w:fill="FFFFFF"/>
        </w:rPr>
        <w:t xml:space="preserve"> цуки») - 18,1%, прямой удар кулаком руки, находящейся «сзади» («</w:t>
      </w:r>
      <w:proofErr w:type="spellStart"/>
      <w:r w:rsidRPr="00110583">
        <w:rPr>
          <w:rFonts w:ascii="Times New Roman" w:eastAsia="Times New Roman" w:hAnsi="Times New Roman" w:cs="Times New Roman"/>
          <w:color w:val="183741"/>
          <w:sz w:val="28"/>
          <w:szCs w:val="28"/>
          <w:shd w:val="clear" w:color="auto" w:fill="FFFFFF"/>
        </w:rPr>
        <w:t>гяку</w:t>
      </w:r>
      <w:proofErr w:type="spellEnd"/>
      <w:r w:rsidRPr="00110583">
        <w:rPr>
          <w:rFonts w:ascii="Times New Roman" w:eastAsia="Times New Roman" w:hAnsi="Times New Roman" w:cs="Times New Roman"/>
          <w:color w:val="183741"/>
          <w:sz w:val="28"/>
          <w:szCs w:val="28"/>
          <w:shd w:val="clear" w:color="auto" w:fill="FFFFFF"/>
        </w:rPr>
        <w:t xml:space="preserve"> цуки») - 18%, удар «развернутым» кулаком в область солнечного сплетения («шито цуки») - 12,2%, прямой</w:t>
      </w:r>
      <w:proofErr w:type="gramEnd"/>
      <w:r w:rsidRPr="00110583">
        <w:rPr>
          <w:rFonts w:ascii="Times New Roman" w:eastAsia="Times New Roman" w:hAnsi="Times New Roman" w:cs="Times New Roman"/>
          <w:color w:val="183741"/>
          <w:sz w:val="28"/>
          <w:szCs w:val="28"/>
          <w:shd w:val="clear" w:color="auto" w:fill="FFFFFF"/>
        </w:rPr>
        <w:t xml:space="preserve"> </w:t>
      </w:r>
      <w:proofErr w:type="gramStart"/>
      <w:r w:rsidRPr="00110583">
        <w:rPr>
          <w:rFonts w:ascii="Times New Roman" w:eastAsia="Times New Roman" w:hAnsi="Times New Roman" w:cs="Times New Roman"/>
          <w:color w:val="183741"/>
          <w:sz w:val="28"/>
          <w:szCs w:val="28"/>
          <w:shd w:val="clear" w:color="auto" w:fill="FFFFFF"/>
        </w:rPr>
        <w:t xml:space="preserve">удар ногой («мая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r w:rsidRPr="00110583">
        <w:rPr>
          <w:rFonts w:ascii="Times New Roman" w:eastAsia="Times New Roman" w:hAnsi="Times New Roman" w:cs="Times New Roman"/>
          <w:color w:val="183741"/>
          <w:sz w:val="28"/>
          <w:szCs w:val="28"/>
          <w:shd w:val="clear" w:color="auto" w:fill="FFFFFF"/>
        </w:rPr>
        <w:t>») - 11,8%, круговой удар ногой в «верхний уровень» («</w:t>
      </w:r>
      <w:proofErr w:type="spellStart"/>
      <w:r w:rsidRPr="00110583">
        <w:rPr>
          <w:rFonts w:ascii="Times New Roman" w:eastAsia="Times New Roman" w:hAnsi="Times New Roman" w:cs="Times New Roman"/>
          <w:color w:val="183741"/>
          <w:sz w:val="28"/>
          <w:szCs w:val="28"/>
          <w:shd w:val="clear" w:color="auto" w:fill="FFFFFF"/>
        </w:rPr>
        <w:t>маваши</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дзедан</w:t>
      </w:r>
      <w:proofErr w:type="spellEnd"/>
      <w:r w:rsidRPr="00110583">
        <w:rPr>
          <w:rFonts w:ascii="Times New Roman" w:eastAsia="Times New Roman" w:hAnsi="Times New Roman" w:cs="Times New Roman"/>
          <w:color w:val="183741"/>
          <w:sz w:val="28"/>
          <w:szCs w:val="28"/>
          <w:shd w:val="clear" w:color="auto" w:fill="FFFFFF"/>
        </w:rPr>
        <w:t>») - 8,2%, круговой удар ногой в «средний уровень» («</w:t>
      </w:r>
      <w:proofErr w:type="spellStart"/>
      <w:r w:rsidRPr="00110583">
        <w:rPr>
          <w:rFonts w:ascii="Times New Roman" w:eastAsia="Times New Roman" w:hAnsi="Times New Roman" w:cs="Times New Roman"/>
          <w:color w:val="183741"/>
          <w:sz w:val="28"/>
          <w:szCs w:val="28"/>
          <w:shd w:val="clear" w:color="auto" w:fill="FFFFFF"/>
        </w:rPr>
        <w:t>маваши</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чудан</w:t>
      </w:r>
      <w:proofErr w:type="spellEnd"/>
      <w:r w:rsidRPr="00110583">
        <w:rPr>
          <w:rFonts w:ascii="Times New Roman" w:eastAsia="Times New Roman" w:hAnsi="Times New Roman" w:cs="Times New Roman"/>
          <w:color w:val="183741"/>
          <w:sz w:val="28"/>
          <w:szCs w:val="28"/>
          <w:shd w:val="clear" w:color="auto" w:fill="FFFFFF"/>
        </w:rPr>
        <w:t>») - 8%, комбинации - 1%, удар коленом («</w:t>
      </w:r>
      <w:proofErr w:type="spellStart"/>
      <w:r w:rsidRPr="00110583">
        <w:rPr>
          <w:rFonts w:ascii="Times New Roman" w:eastAsia="Times New Roman" w:hAnsi="Times New Roman" w:cs="Times New Roman"/>
          <w:color w:val="183741"/>
          <w:sz w:val="28"/>
          <w:szCs w:val="28"/>
          <w:shd w:val="clear" w:color="auto" w:fill="FFFFFF"/>
        </w:rPr>
        <w:t>хидзо</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r w:rsidRPr="00110583">
        <w:rPr>
          <w:rFonts w:ascii="Times New Roman" w:eastAsia="Times New Roman" w:hAnsi="Times New Roman" w:cs="Times New Roman"/>
          <w:color w:val="183741"/>
          <w:sz w:val="28"/>
          <w:szCs w:val="28"/>
          <w:shd w:val="clear" w:color="auto" w:fill="FFFFFF"/>
        </w:rPr>
        <w:t>») - 0,9%, удар «ребром» стопы («</w:t>
      </w:r>
      <w:proofErr w:type="spellStart"/>
      <w:r w:rsidRPr="00110583">
        <w:rPr>
          <w:rFonts w:ascii="Times New Roman" w:eastAsia="Times New Roman" w:hAnsi="Times New Roman" w:cs="Times New Roman"/>
          <w:color w:val="183741"/>
          <w:sz w:val="28"/>
          <w:szCs w:val="28"/>
          <w:shd w:val="clear" w:color="auto" w:fill="FFFFFF"/>
        </w:rPr>
        <w:t>еко</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r w:rsidRPr="00110583">
        <w:rPr>
          <w:rFonts w:ascii="Times New Roman" w:eastAsia="Times New Roman" w:hAnsi="Times New Roman" w:cs="Times New Roman"/>
          <w:color w:val="183741"/>
          <w:sz w:val="28"/>
          <w:szCs w:val="28"/>
          <w:shd w:val="clear" w:color="auto" w:fill="FFFFFF"/>
        </w:rPr>
        <w:t>») - 0,7%, рубящий удар ногой («</w:t>
      </w:r>
      <w:proofErr w:type="spellStart"/>
      <w:r w:rsidRPr="00110583">
        <w:rPr>
          <w:rFonts w:ascii="Times New Roman" w:eastAsia="Times New Roman" w:hAnsi="Times New Roman" w:cs="Times New Roman"/>
          <w:color w:val="183741"/>
          <w:sz w:val="28"/>
          <w:szCs w:val="28"/>
          <w:shd w:val="clear" w:color="auto" w:fill="FFFFFF"/>
        </w:rPr>
        <w:t>ароши</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какато</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r w:rsidRPr="00110583">
        <w:rPr>
          <w:rFonts w:ascii="Times New Roman" w:eastAsia="Times New Roman" w:hAnsi="Times New Roman" w:cs="Times New Roman"/>
          <w:color w:val="183741"/>
          <w:sz w:val="28"/>
          <w:szCs w:val="28"/>
          <w:shd w:val="clear" w:color="auto" w:fill="FFFFFF"/>
        </w:rPr>
        <w:t>») - 0,7%, прямой удар ногой с разворота («</w:t>
      </w:r>
      <w:proofErr w:type="spellStart"/>
      <w:r w:rsidRPr="00110583">
        <w:rPr>
          <w:rFonts w:ascii="Times New Roman" w:eastAsia="Times New Roman" w:hAnsi="Times New Roman" w:cs="Times New Roman"/>
          <w:color w:val="183741"/>
          <w:sz w:val="28"/>
          <w:szCs w:val="28"/>
          <w:shd w:val="clear" w:color="auto" w:fill="FFFFFF"/>
        </w:rPr>
        <w:t>уширо</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r w:rsidRPr="00110583">
        <w:rPr>
          <w:rFonts w:ascii="Times New Roman" w:eastAsia="Times New Roman" w:hAnsi="Times New Roman" w:cs="Times New Roman"/>
          <w:color w:val="183741"/>
          <w:sz w:val="28"/>
          <w:szCs w:val="28"/>
          <w:shd w:val="clear" w:color="auto" w:fill="FFFFFF"/>
        </w:rPr>
        <w:t>») - 0,6%, круговой удар с разворота («</w:t>
      </w:r>
      <w:proofErr w:type="spellStart"/>
      <w:r w:rsidRPr="00110583">
        <w:rPr>
          <w:rFonts w:ascii="Times New Roman" w:eastAsia="Times New Roman" w:hAnsi="Times New Roman" w:cs="Times New Roman"/>
          <w:color w:val="183741"/>
          <w:sz w:val="28"/>
          <w:szCs w:val="28"/>
          <w:shd w:val="clear" w:color="auto" w:fill="FFFFFF"/>
        </w:rPr>
        <w:t>уширо</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маваши</w:t>
      </w:r>
      <w:proofErr w:type="spellEnd"/>
      <w:r w:rsidRPr="00110583">
        <w:rPr>
          <w:rFonts w:ascii="Times New Roman" w:eastAsia="Times New Roman" w:hAnsi="Times New Roman" w:cs="Times New Roman"/>
          <w:color w:val="183741"/>
          <w:sz w:val="28"/>
          <w:szCs w:val="28"/>
          <w:shd w:val="clear" w:color="auto" w:fill="FFFFFF"/>
        </w:rPr>
        <w:t xml:space="preserve"> </w:t>
      </w:r>
      <w:proofErr w:type="spellStart"/>
      <w:r w:rsidRPr="00110583">
        <w:rPr>
          <w:rFonts w:ascii="Times New Roman" w:eastAsia="Times New Roman" w:hAnsi="Times New Roman" w:cs="Times New Roman"/>
          <w:color w:val="183741"/>
          <w:sz w:val="28"/>
          <w:szCs w:val="28"/>
          <w:shd w:val="clear" w:color="auto" w:fill="FFFFFF"/>
        </w:rPr>
        <w:t>гери</w:t>
      </w:r>
      <w:proofErr w:type="spellEnd"/>
      <w:proofErr w:type="gramEnd"/>
      <w:r w:rsidRPr="00110583">
        <w:rPr>
          <w:rFonts w:ascii="Times New Roman" w:eastAsia="Times New Roman" w:hAnsi="Times New Roman" w:cs="Times New Roman"/>
          <w:color w:val="183741"/>
          <w:sz w:val="28"/>
          <w:szCs w:val="28"/>
          <w:shd w:val="clear" w:color="auto" w:fill="FFFFFF"/>
        </w:rPr>
        <w:t>») - 0,4%.</w:t>
      </w:r>
    </w:p>
    <w:p w:rsidR="003C49F3" w:rsidRPr="00110583" w:rsidRDefault="003C49F3" w:rsidP="00E01810">
      <w:pPr>
        <w:spacing w:after="375" w:line="240" w:lineRule="auto"/>
        <w:jc w:val="both"/>
        <w:outlineLvl w:val="1"/>
        <w:rPr>
          <w:rFonts w:ascii="Times New Roman" w:eastAsia="Times New Roman" w:hAnsi="Times New Roman" w:cs="Times New Roman"/>
          <w:color w:val="183741"/>
          <w:sz w:val="28"/>
          <w:szCs w:val="28"/>
          <w:shd w:val="clear" w:color="auto" w:fill="FFFFFF"/>
        </w:rPr>
      </w:pPr>
      <w:r w:rsidRPr="00110583">
        <w:rPr>
          <w:rFonts w:ascii="Times New Roman" w:eastAsia="Times New Roman" w:hAnsi="Times New Roman" w:cs="Times New Roman"/>
          <w:color w:val="183741"/>
          <w:sz w:val="28"/>
          <w:szCs w:val="28"/>
          <w:shd w:val="clear" w:color="auto" w:fill="FFFFFF"/>
        </w:rPr>
        <w:lastRenderedPageBreak/>
        <w:t>Разделение спортсменов на две условные группы («победители» и «проигравшие») позволило произвести более детальный анализ их соревновательной деятельности, в результате которого было выявлено, что спортсмены-«победители» не имеют преимущества в поединках за счет использования более разнообразного арсенала технико-тактических действий. Об этом же свидетельствуют и результаты анализа «</w:t>
      </w:r>
      <w:proofErr w:type="spellStart"/>
      <w:r w:rsidRPr="00110583">
        <w:rPr>
          <w:rFonts w:ascii="Times New Roman" w:eastAsia="Times New Roman" w:hAnsi="Times New Roman" w:cs="Times New Roman"/>
          <w:color w:val="183741"/>
          <w:sz w:val="28"/>
          <w:szCs w:val="28"/>
          <w:shd w:val="clear" w:color="auto" w:fill="FFFFFF"/>
        </w:rPr>
        <w:t>комбинационности</w:t>
      </w:r>
      <w:proofErr w:type="spellEnd"/>
      <w:r w:rsidRPr="00110583">
        <w:rPr>
          <w:rFonts w:ascii="Times New Roman" w:eastAsia="Times New Roman" w:hAnsi="Times New Roman" w:cs="Times New Roman"/>
          <w:color w:val="183741"/>
          <w:sz w:val="28"/>
          <w:szCs w:val="28"/>
          <w:shd w:val="clear" w:color="auto" w:fill="FFFFFF"/>
        </w:rPr>
        <w:t xml:space="preserve"> поединка» (число выполненных технико-тактических действий с включением двух и более комбинаций). Это свидетельствует о том, что наибольший вклад в победу вносит быстрота, сила, точность и неожиданность ударов руками и ногами, а также эффективность их реализации в комбинационных действиях.</w:t>
      </w:r>
    </w:p>
    <w:p w:rsidR="003C49F3" w:rsidRPr="00FE63BB" w:rsidRDefault="003C49F3" w:rsidP="00E01810">
      <w:pPr>
        <w:jc w:val="both"/>
        <w:rPr>
          <w:rFonts w:ascii="Times New Roman" w:hAnsi="Times New Roman" w:cs="Times New Roman"/>
          <w:sz w:val="28"/>
          <w:szCs w:val="28"/>
        </w:rPr>
      </w:pPr>
    </w:p>
    <w:sectPr w:rsidR="003C49F3" w:rsidRPr="00FE63BB" w:rsidSect="00C221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402B1"/>
    <w:multiLevelType w:val="multilevel"/>
    <w:tmpl w:val="557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505F8"/>
    <w:multiLevelType w:val="multilevel"/>
    <w:tmpl w:val="557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AD6C30"/>
    <w:multiLevelType w:val="multilevel"/>
    <w:tmpl w:val="86DA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B17EEF"/>
    <w:multiLevelType w:val="multilevel"/>
    <w:tmpl w:val="D7DC9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FE36CD"/>
    <w:multiLevelType w:val="multilevel"/>
    <w:tmpl w:val="1526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C51AE2"/>
    <w:multiLevelType w:val="multilevel"/>
    <w:tmpl w:val="EFE8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7946C7"/>
    <w:multiLevelType w:val="multilevel"/>
    <w:tmpl w:val="F0E63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5A43AD"/>
    <w:multiLevelType w:val="multilevel"/>
    <w:tmpl w:val="113C9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326E9F"/>
    <w:multiLevelType w:val="multilevel"/>
    <w:tmpl w:val="557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D35FE5"/>
    <w:multiLevelType w:val="multilevel"/>
    <w:tmpl w:val="3D24127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92429BE"/>
    <w:multiLevelType w:val="multilevel"/>
    <w:tmpl w:val="38CE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A781211"/>
    <w:multiLevelType w:val="multilevel"/>
    <w:tmpl w:val="88A8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A711FD"/>
    <w:multiLevelType w:val="multilevel"/>
    <w:tmpl w:val="AB347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797787"/>
    <w:multiLevelType w:val="multilevel"/>
    <w:tmpl w:val="02BC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037333"/>
    <w:multiLevelType w:val="multilevel"/>
    <w:tmpl w:val="6CCE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10756E6"/>
    <w:multiLevelType w:val="multilevel"/>
    <w:tmpl w:val="DB88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21A1EFB"/>
    <w:multiLevelType w:val="multilevel"/>
    <w:tmpl w:val="557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6"/>
  </w:num>
  <w:num w:numId="3">
    <w:abstractNumId w:val="10"/>
  </w:num>
  <w:num w:numId="4">
    <w:abstractNumId w:val="9"/>
  </w:num>
  <w:num w:numId="5">
    <w:abstractNumId w:val="7"/>
  </w:num>
  <w:num w:numId="6">
    <w:abstractNumId w:val="5"/>
  </w:num>
  <w:num w:numId="7">
    <w:abstractNumId w:val="15"/>
  </w:num>
  <w:num w:numId="8">
    <w:abstractNumId w:val="2"/>
  </w:num>
  <w:num w:numId="9">
    <w:abstractNumId w:val="14"/>
  </w:num>
  <w:num w:numId="10">
    <w:abstractNumId w:val="12"/>
  </w:num>
  <w:num w:numId="11">
    <w:abstractNumId w:val="4"/>
  </w:num>
  <w:num w:numId="12">
    <w:abstractNumId w:val="11"/>
  </w:num>
  <w:num w:numId="13">
    <w:abstractNumId w:val="3"/>
  </w:num>
  <w:num w:numId="14">
    <w:abstractNumId w:val="8"/>
  </w:num>
  <w:num w:numId="15">
    <w:abstractNumId w:val="16"/>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10583"/>
    <w:rsid w:val="00110583"/>
    <w:rsid w:val="003C49F3"/>
    <w:rsid w:val="006E6715"/>
    <w:rsid w:val="00C221BE"/>
    <w:rsid w:val="00CA2A99"/>
    <w:rsid w:val="00E01810"/>
    <w:rsid w:val="00FE6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1BE"/>
  </w:style>
  <w:style w:type="paragraph" w:styleId="1">
    <w:name w:val="heading 1"/>
    <w:basedOn w:val="a"/>
    <w:link w:val="10"/>
    <w:uiPriority w:val="9"/>
    <w:qFormat/>
    <w:rsid w:val="001105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105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110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10583"/>
  </w:style>
  <w:style w:type="paragraph" w:customStyle="1" w:styleId="c12">
    <w:name w:val="c12"/>
    <w:basedOn w:val="a"/>
    <w:rsid w:val="001105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110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1058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10583"/>
    <w:rPr>
      <w:rFonts w:ascii="Times New Roman" w:eastAsia="Times New Roman" w:hAnsi="Times New Roman" w:cs="Times New Roman"/>
      <w:b/>
      <w:bCs/>
      <w:sz w:val="36"/>
      <w:szCs w:val="36"/>
    </w:rPr>
  </w:style>
  <w:style w:type="paragraph" w:styleId="a3">
    <w:name w:val="Normal (Web)"/>
    <w:basedOn w:val="a"/>
    <w:uiPriority w:val="99"/>
    <w:unhideWhenUsed/>
    <w:rsid w:val="001105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8395215">
      <w:bodyDiv w:val="1"/>
      <w:marLeft w:val="0"/>
      <w:marRight w:val="0"/>
      <w:marTop w:val="0"/>
      <w:marBottom w:val="0"/>
      <w:divBdr>
        <w:top w:val="none" w:sz="0" w:space="0" w:color="auto"/>
        <w:left w:val="none" w:sz="0" w:space="0" w:color="auto"/>
        <w:bottom w:val="none" w:sz="0" w:space="0" w:color="auto"/>
        <w:right w:val="none" w:sz="0" w:space="0" w:color="auto"/>
      </w:divBdr>
    </w:div>
    <w:div w:id="661587869">
      <w:bodyDiv w:val="1"/>
      <w:marLeft w:val="0"/>
      <w:marRight w:val="0"/>
      <w:marTop w:val="0"/>
      <w:marBottom w:val="0"/>
      <w:divBdr>
        <w:top w:val="none" w:sz="0" w:space="0" w:color="auto"/>
        <w:left w:val="none" w:sz="0" w:space="0" w:color="auto"/>
        <w:bottom w:val="none" w:sz="0" w:space="0" w:color="auto"/>
        <w:right w:val="none" w:sz="0" w:space="0" w:color="auto"/>
      </w:divBdr>
    </w:div>
    <w:div w:id="1018586497">
      <w:bodyDiv w:val="1"/>
      <w:marLeft w:val="0"/>
      <w:marRight w:val="0"/>
      <w:marTop w:val="0"/>
      <w:marBottom w:val="0"/>
      <w:divBdr>
        <w:top w:val="none" w:sz="0" w:space="0" w:color="auto"/>
        <w:left w:val="none" w:sz="0" w:space="0" w:color="auto"/>
        <w:bottom w:val="none" w:sz="0" w:space="0" w:color="auto"/>
        <w:right w:val="none" w:sz="0" w:space="0" w:color="auto"/>
      </w:divBdr>
    </w:div>
    <w:div w:id="147614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15</Pages>
  <Words>4000</Words>
  <Characters>22805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Козлова</dc:creator>
  <cp:keywords/>
  <dc:description/>
  <cp:lastModifiedBy>USER</cp:lastModifiedBy>
  <cp:revision>4</cp:revision>
  <cp:lastPrinted>2019-10-17T09:24:00Z</cp:lastPrinted>
  <dcterms:created xsi:type="dcterms:W3CDTF">2019-10-17T08:46:00Z</dcterms:created>
  <dcterms:modified xsi:type="dcterms:W3CDTF">2019-10-31T10:49:00Z</dcterms:modified>
</cp:coreProperties>
</file>